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1494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МИНИСТЕРСТВО ПРОСВЕЩЕНИЯ РОССИЙСКОЙ ФЕДЕРАЦИИ</w:t>
      </w:r>
    </w:p>
    <w:p>
      <w:pPr>
        <w:autoSpaceDN w:val="0"/>
        <w:autoSpaceDE w:val="0"/>
        <w:widowControl/>
        <w:spacing w:line="230" w:lineRule="auto" w:before="670" w:after="0"/>
        <w:ind w:left="2286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Министерство образования и науки Республики Татарстан</w:t>
      </w:r>
    </w:p>
    <w:p>
      <w:pPr>
        <w:autoSpaceDN w:val="0"/>
        <w:autoSpaceDE w:val="0"/>
        <w:widowControl/>
        <w:spacing w:line="230" w:lineRule="auto" w:before="670" w:after="0"/>
        <w:ind w:left="2262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Министерство образования и науки Республики Татарстан</w:t>
      </w:r>
    </w:p>
    <w:p>
      <w:pPr>
        <w:autoSpaceDN w:val="0"/>
        <w:autoSpaceDE w:val="0"/>
        <w:widowControl/>
        <w:spacing w:line="230" w:lineRule="auto" w:before="670" w:after="1376"/>
        <w:ind w:left="0" w:right="2408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ГБООУ «Болгарская санаторная школа-интернат»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427"/>
        <w:gridCol w:w="3427"/>
        <w:gridCol w:w="3427"/>
      </w:tblGrid>
      <w:tr>
        <w:trPr>
          <w:trHeight w:hRule="exact" w:val="274"/>
        </w:trPr>
        <w:tc>
          <w:tcPr>
            <w:tcW w:type="dxa" w:w="250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48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РАССМОТРЕНО</w:t>
            </w:r>
          </w:p>
        </w:tc>
        <w:tc>
          <w:tcPr>
            <w:tcW w:type="dxa" w:w="41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48" w:after="0"/>
              <w:ind w:left="101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СОГЛАСОВАНО</w:t>
            </w:r>
          </w:p>
        </w:tc>
        <w:tc>
          <w:tcPr>
            <w:tcW w:type="dxa" w:w="27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48" w:after="0"/>
              <w:ind w:left="41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УТВЕРЖДЕНО</w:t>
            </w:r>
          </w:p>
        </w:tc>
      </w:tr>
      <w:tr>
        <w:trPr>
          <w:trHeight w:hRule="exact" w:val="276"/>
        </w:trPr>
        <w:tc>
          <w:tcPr>
            <w:tcW w:type="dxa" w:w="250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0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 xml:space="preserve">ШМО учителей </w:t>
            </w:r>
          </w:p>
        </w:tc>
        <w:tc>
          <w:tcPr>
            <w:tcW w:type="dxa" w:w="41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0" w:after="0"/>
              <w:ind w:left="101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Заместитель директора по УВР</w:t>
            </w:r>
          </w:p>
        </w:tc>
        <w:tc>
          <w:tcPr>
            <w:tcW w:type="dxa" w:w="27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0" w:after="0"/>
              <w:ind w:left="41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Директор</w:t>
            </w:r>
          </w:p>
        </w:tc>
      </w:tr>
    </w:tbl>
    <w:p>
      <w:pPr>
        <w:autoSpaceDN w:val="0"/>
        <w:autoSpaceDE w:val="0"/>
        <w:widowControl/>
        <w:spacing w:line="6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427"/>
        <w:gridCol w:w="3427"/>
        <w:gridCol w:w="3427"/>
      </w:tblGrid>
      <w:tr>
        <w:trPr>
          <w:trHeight w:hRule="exact" w:val="362"/>
        </w:trPr>
        <w:tc>
          <w:tcPr>
            <w:tcW w:type="dxa" w:w="252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60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Минахметова Г.Н</w:t>
            </w:r>
          </w:p>
        </w:tc>
        <w:tc>
          <w:tcPr>
            <w:tcW w:type="dxa" w:w="40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60" w:after="0"/>
              <w:ind w:left="99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______________Беляева Е.Ю</w:t>
            </w:r>
          </w:p>
        </w:tc>
        <w:tc>
          <w:tcPr>
            <w:tcW w:type="dxa" w:w="33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60" w:after="0"/>
              <w:ind w:left="49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______________Четанов В.А</w:t>
            </w:r>
          </w:p>
        </w:tc>
      </w:tr>
      <w:tr>
        <w:trPr>
          <w:trHeight w:hRule="exact" w:val="420"/>
        </w:trPr>
        <w:tc>
          <w:tcPr>
            <w:tcW w:type="dxa" w:w="252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6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Протокол №</w:t>
            </w:r>
          </w:p>
        </w:tc>
        <w:tc>
          <w:tcPr>
            <w:tcW w:type="dxa" w:w="40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6" w:after="0"/>
              <w:ind w:left="99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Протокол №</w:t>
            </w:r>
          </w:p>
        </w:tc>
        <w:tc>
          <w:tcPr>
            <w:tcW w:type="dxa" w:w="33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6" w:after="0"/>
              <w:ind w:left="49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Приказ №</w:t>
            </w:r>
          </w:p>
        </w:tc>
      </w:tr>
      <w:tr>
        <w:trPr>
          <w:trHeight w:hRule="exact" w:val="380"/>
        </w:trPr>
        <w:tc>
          <w:tcPr>
            <w:tcW w:type="dxa" w:w="252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4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от "" г.</w:t>
            </w:r>
          </w:p>
        </w:tc>
        <w:tc>
          <w:tcPr>
            <w:tcW w:type="dxa" w:w="40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4" w:after="0"/>
              <w:ind w:left="99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от ""    г.</w:t>
            </w:r>
          </w:p>
        </w:tc>
        <w:tc>
          <w:tcPr>
            <w:tcW w:type="dxa" w:w="33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4" w:after="0"/>
              <w:ind w:left="49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от ""  г.</w:t>
            </w:r>
          </w:p>
        </w:tc>
      </w:tr>
    </w:tbl>
    <w:p>
      <w:pPr>
        <w:autoSpaceDN w:val="0"/>
        <w:autoSpaceDE w:val="0"/>
        <w:widowControl/>
        <w:spacing w:line="230" w:lineRule="auto" w:before="978" w:after="0"/>
        <w:ind w:left="0" w:right="3640" w:firstLine="0"/>
        <w:jc w:val="righ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РАБОЧАЯ ПРОГРАММА</w:t>
      </w:r>
    </w:p>
    <w:p>
      <w:pPr>
        <w:autoSpaceDN w:val="0"/>
        <w:autoSpaceDE w:val="0"/>
        <w:widowControl/>
        <w:spacing w:line="230" w:lineRule="auto" w:before="70" w:after="0"/>
        <w:ind w:left="0" w:right="4412" w:firstLine="0"/>
        <w:jc w:val="righ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(ID 1684385)</w:t>
      </w:r>
    </w:p>
    <w:p>
      <w:pPr>
        <w:autoSpaceDN w:val="0"/>
        <w:autoSpaceDE w:val="0"/>
        <w:widowControl/>
        <w:spacing w:line="230" w:lineRule="auto" w:before="166" w:after="0"/>
        <w:ind w:left="0" w:right="4012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учебного предмета</w:t>
      </w:r>
    </w:p>
    <w:p>
      <w:pPr>
        <w:autoSpaceDN w:val="0"/>
        <w:autoSpaceDE w:val="0"/>
        <w:widowControl/>
        <w:spacing w:line="230" w:lineRule="auto" w:before="70" w:after="0"/>
        <w:ind w:left="0" w:right="4318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«География»</w:t>
      </w:r>
    </w:p>
    <w:p>
      <w:pPr>
        <w:autoSpaceDN w:val="0"/>
        <w:autoSpaceDE w:val="0"/>
        <w:widowControl/>
        <w:spacing w:line="230" w:lineRule="auto" w:before="670" w:after="0"/>
        <w:ind w:left="0" w:right="2726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для 5 класса основного общего образования</w:t>
      </w:r>
    </w:p>
    <w:p>
      <w:pPr>
        <w:autoSpaceDN w:val="0"/>
        <w:autoSpaceDE w:val="0"/>
        <w:widowControl/>
        <w:spacing w:line="230" w:lineRule="auto" w:before="70" w:after="0"/>
        <w:ind w:left="0" w:right="3580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на 2022 -2023  учебный год</w:t>
      </w:r>
    </w:p>
    <w:p>
      <w:pPr>
        <w:autoSpaceDN w:val="0"/>
        <w:autoSpaceDE w:val="0"/>
        <w:widowControl/>
        <w:spacing w:line="230" w:lineRule="auto" w:before="2112" w:after="0"/>
        <w:ind w:left="0" w:right="24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Составитель: Аринина Елена Хасиятулловна</w:t>
      </w:r>
    </w:p>
    <w:p>
      <w:pPr>
        <w:autoSpaceDN w:val="0"/>
        <w:autoSpaceDE w:val="0"/>
        <w:widowControl/>
        <w:spacing w:line="230" w:lineRule="auto" w:before="70" w:after="0"/>
        <w:ind w:left="0" w:right="20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учитель географии</w:t>
      </w:r>
    </w:p>
    <w:p>
      <w:pPr>
        <w:autoSpaceDN w:val="0"/>
        <w:autoSpaceDE w:val="0"/>
        <w:widowControl/>
        <w:spacing w:line="230" w:lineRule="auto" w:before="2830" w:after="0"/>
        <w:ind w:left="0" w:right="4388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Болгар 2022</w:t>
      </w:r>
    </w:p>
    <w:p>
      <w:pPr>
        <w:sectPr>
          <w:pgSz w:w="11900" w:h="16840"/>
          <w:pgMar w:top="298" w:right="880" w:bottom="296" w:left="738" w:header="720" w:footer="720" w:gutter="0"/>
          <w:cols w:space="720" w:num="1" w:equalWidth="0">
            <w:col w:w="10282" w:space="0"/>
          </w:cols>
          <w:docGrid w:linePitch="360"/>
        </w:sectPr>
      </w:pPr>
    </w:p>
    <w:p>
      <w:pPr>
        <w:sectPr>
          <w:pgSz w:w="11900" w:h="16840"/>
          <w:pgMar w:top="1440" w:right="1440" w:bottom="1440" w:left="1440" w:header="720" w:footer="720" w:gutter="0"/>
          <w:cols w:space="720" w:num="1" w:equalWidth="0"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138"/>
        <w:ind w:left="0" w:right="0"/>
      </w:pPr>
    </w:p>
    <w:p>
      <w:pPr>
        <w:autoSpaceDN w:val="0"/>
        <w:autoSpaceDE w:val="0"/>
        <w:widowControl/>
        <w:spacing w:line="281" w:lineRule="auto" w:before="0" w:after="0"/>
        <w:ind w:left="0" w:right="0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Рабочая программа по географии на уровне основного общего образования составлена на основе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Требований к результатам освоения основной образовательной программы основного общего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образования, представленных в Федеральном государственном образовательном стандарте основного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общего образования, а также на основе характеристики планируемых результатов духовно-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нравственного развития, воспитания и социализации обучающихся, представленной в Примерной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программе воспитания (одобрено решением ФУМО от 02.06.202 г.).</w:t>
      </w:r>
    </w:p>
    <w:p>
      <w:pPr>
        <w:autoSpaceDN w:val="0"/>
        <w:autoSpaceDE w:val="0"/>
        <w:widowControl/>
        <w:spacing w:line="230" w:lineRule="auto" w:before="346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ПОЯСНИТЕЛЬНАЯ ЗАПИСКА</w:t>
      </w:r>
    </w:p>
    <w:p>
      <w:pPr>
        <w:autoSpaceDN w:val="0"/>
        <w:autoSpaceDE w:val="0"/>
        <w:widowControl/>
        <w:spacing w:line="283" w:lineRule="auto" w:before="346" w:after="0"/>
        <w:ind w:left="0" w:right="144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Программа по географии отражает основные требования Федерального государственного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образовательного стандарта основного общего образования к личностным, метапредметным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 предметным результатам освоения образовательных программ и составлена с учётом Концепции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географического образования, принятой на Всероссийском съезде учителей географии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 утверждённой Решением Коллегии Министерства просвещения и науки Российской Федерации от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24.12.2018 года.</w:t>
      </w:r>
    </w:p>
    <w:p>
      <w:pPr>
        <w:autoSpaceDN w:val="0"/>
        <w:autoSpaceDE w:val="0"/>
        <w:widowControl/>
        <w:spacing w:line="276" w:lineRule="auto" w:before="70" w:after="0"/>
        <w:ind w:left="0" w:right="576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Рабочая программа даёт представление о целях обучения, воспитания и развития обучающихся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средствами учебного предмета «География»; определяет возможности предмета для реализации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требований к результатам освоения программ основного общего образования, требований к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результатам обучения географии, а также основных видов деятельности обучающихся.</w:t>
      </w:r>
    </w:p>
    <w:p>
      <w:pPr>
        <w:autoSpaceDN w:val="0"/>
        <w:autoSpaceDE w:val="0"/>
        <w:widowControl/>
        <w:spacing w:line="230" w:lineRule="auto" w:before="262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ОБЩАЯ ХАРАКТЕРИСТИКА УЧЕБНОГО ПРЕДМЕТА «ГЕОГРАФИЯ»</w:t>
      </w:r>
    </w:p>
    <w:p>
      <w:pPr>
        <w:autoSpaceDN w:val="0"/>
        <w:autoSpaceDE w:val="0"/>
        <w:widowControl/>
        <w:spacing w:line="281" w:lineRule="auto" w:before="166" w:after="0"/>
        <w:ind w:left="0" w:right="432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География в основной школе — предмет, формирующий у обу​чающихся систему комплексных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социально ориентированных знаний о Земле как планете людей, об основных закономерностях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развития природы, о размещении населения и хозяйства, об особенностях и о динамике основных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природных, экологических и социально-экономических процессов, о проб- лемах взаимодействия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природы и общества, географических подходах к устойчивому развитию территорий.</w:t>
      </w:r>
    </w:p>
    <w:p>
      <w:pPr>
        <w:autoSpaceDN w:val="0"/>
        <w:autoSpaceDE w:val="0"/>
        <w:widowControl/>
        <w:spacing w:line="276" w:lineRule="auto" w:before="70" w:after="0"/>
        <w:ind w:left="0" w:right="0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Содержание курса географии в основной школе является базой для реализации краеведческого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подхода в обучении, изучения географических закономерностей, теорий, законов и гипотез в старшей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школе, базовым звеном в системе непрерывного географического образования, основой для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последующей уровневой дифференциации.</w:t>
      </w:r>
    </w:p>
    <w:p>
      <w:pPr>
        <w:autoSpaceDN w:val="0"/>
        <w:autoSpaceDE w:val="0"/>
        <w:widowControl/>
        <w:spacing w:line="230" w:lineRule="auto" w:before="262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ЦЕЛИ ИЗУЧЕНИЯ УЧЕБНОГО ПРЕДМЕТА «ГЕОГРАФИЯ»</w:t>
      </w:r>
    </w:p>
    <w:p>
      <w:pPr>
        <w:autoSpaceDN w:val="0"/>
        <w:tabs>
          <w:tab w:pos="180" w:val="left"/>
        </w:tabs>
        <w:autoSpaceDE w:val="0"/>
        <w:widowControl/>
        <w:spacing w:line="288" w:lineRule="auto" w:before="168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Изучение географии в общем образовании направлено на достижение следующих целей: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1) воспитание чувства патриотизма, любви к своей стране, малой родине, взаимопонимания с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другими народами на основе формирования целостного географического образа России, ценностных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ориентаций личности;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2) развитие познавательных интересов, интеллектуальных и творческих способностей в процессе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наблюдений за состоянием окружающей среды, решения географических задач, проблем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повседневной жизни с использованием географических знаний, самостоятельного приобретения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новых знаний;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3) воспитание экологической культуры, соответствующей современному уровню геоэкологического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мышления на основе освоения знаний о взаимосвязях в ПК, об основных географических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особенностях природы, населения и хозяйства России и мира, своей местности, о способах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сохранения окружающей среды и рационального использования природных ресурсов;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4) формирование способности поиска и применения раз- личных источников географической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информации, в том числе ресурсов Интернета, для описания, характеристики, объяснения и оценки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разнообразных географических явлений и процессов, жизненных ситуаций;</w:t>
      </w:r>
    </w:p>
    <w:p>
      <w:pPr>
        <w:sectPr>
          <w:pgSz w:w="11900" w:h="16840"/>
          <w:pgMar w:top="358" w:right="650" w:bottom="308" w:left="666" w:header="720" w:footer="720" w:gutter="0"/>
          <w:cols w:space="720" w:num="1" w:equalWidth="0">
            <w:col w:w="1058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tabs>
          <w:tab w:pos="180" w:val="left"/>
        </w:tabs>
        <w:autoSpaceDE w:val="0"/>
        <w:widowControl/>
        <w:spacing w:line="286" w:lineRule="auto" w:before="0" w:after="0"/>
        <w:ind w:left="0" w:right="144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5) формирование комплекса практико-ориентированных гео- графических знаний и умений,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необходимых для развития навыков их использования при решении проблем различной сложности 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повседневной жизни на основе краеведческого материала, осмысления сущности происходящих 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жизни процессов и явлений в современном поликультурном, полиэтничном 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многоконфессиональном мире;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6) формирование географических знаний и умений, необходимых для продолжения образования по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направлениям подготовки (специальностям), требующим наличия серьёзной базы географических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знаний.</w:t>
      </w:r>
    </w:p>
    <w:p>
      <w:pPr>
        <w:autoSpaceDN w:val="0"/>
        <w:autoSpaceDE w:val="0"/>
        <w:widowControl/>
        <w:spacing w:line="230" w:lineRule="auto" w:before="262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МЕСТО УЧЕБНОГО ПРЕДМЕТА «ГЕОГРАФИЯ» В УЧЕБНОМ ПЛАНЕ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168" w:after="0"/>
        <w:ind w:left="0" w:right="144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 системе общего образования «География» признана обязательным учебным предметом, который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входит в состав предметной области «Общественно-научные предметы».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Освоение содержания курса «География» в основной школе происходит с опорой на географические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знания и умения, сформированные ранее в курсе «Окружающий мир».</w:t>
      </w:r>
    </w:p>
    <w:p>
      <w:pPr>
        <w:autoSpaceDN w:val="0"/>
        <w:autoSpaceDE w:val="0"/>
        <w:widowControl/>
        <w:spacing w:line="230" w:lineRule="auto" w:before="70" w:after="0"/>
        <w:ind w:left="18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Учебным планом на изучение географии отводится  один час в неделю в 5 классе, всего - 34  часа.</w:t>
      </w:r>
    </w:p>
    <w:p>
      <w:pPr>
        <w:sectPr>
          <w:pgSz w:w="11900" w:h="16840"/>
          <w:pgMar w:top="298" w:right="658" w:bottom="1440" w:left="666" w:header="720" w:footer="720" w:gutter="0"/>
          <w:cols w:space="720" w:num="1" w:equalWidth="0">
            <w:col w:w="10576" w:space="0"/>
            <w:col w:w="1058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СОДЕРЖАНИЕ УЧЕБНОГО ПРЕДМЕТА </w:t>
      </w:r>
    </w:p>
    <w:p>
      <w:pPr>
        <w:autoSpaceDN w:val="0"/>
        <w:tabs>
          <w:tab w:pos="180" w:val="left"/>
        </w:tabs>
        <w:autoSpaceDE w:val="0"/>
        <w:widowControl/>
        <w:spacing w:line="281" w:lineRule="auto" w:before="346" w:after="0"/>
        <w:ind w:left="0" w:right="72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Раздел 1. Географическое изучение Земли </w:t>
      </w:r>
      <w:r>
        <w:br/>
      </w: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>Введение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. География — наука о планете Земля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Что изучает география? Географические объекты, процессы и явления. Как география изучает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объекты, процессы и явления. Географические методы изучения объектов и явлений. Древо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географических наук.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7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Практическая работа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1. Организация фенологических наблюдений в природе: планирование, участие в групповой работе,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форма систематизации данных.</w:t>
      </w:r>
    </w:p>
    <w:p>
      <w:pPr>
        <w:autoSpaceDN w:val="0"/>
        <w:tabs>
          <w:tab w:pos="180" w:val="left"/>
        </w:tabs>
        <w:autoSpaceDE w:val="0"/>
        <w:widowControl/>
        <w:spacing w:line="276" w:lineRule="auto" w:before="192" w:after="0"/>
        <w:ind w:left="0" w:right="432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1. История географических открытий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Представления о мире в древности (Древний Китай, Древний Египет, Древняя Греция, Древний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Рим). Путешествие Пифея. Плавания финикийцев вокруг Африки. Экспедиции Т. Хейердала как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модель путешествий в древности. Появление географических карт.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576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География в эпоху Средневековья: путешествия и открытия викингов, древних арабов, русских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землепроходцев. Путешествия М. Поло и А. Никитина.</w:t>
      </w:r>
    </w:p>
    <w:p>
      <w:pPr>
        <w:autoSpaceDN w:val="0"/>
        <w:autoSpaceDE w:val="0"/>
        <w:widowControl/>
        <w:spacing w:line="271" w:lineRule="auto" w:before="70" w:after="0"/>
        <w:ind w:left="0" w:right="576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Эпоха Великих географических открытий. Три пути в Индию. Открытие Нового света —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экспедиция Х. Колумба. Первое кругосветное плавание — экспедиция Ф. Магеллана. Значение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Великих географических открытий. Карта мира после эпохи Великих географических открытий.</w:t>
      </w:r>
    </w:p>
    <w:p>
      <w:pPr>
        <w:autoSpaceDN w:val="0"/>
        <w:autoSpaceDE w:val="0"/>
        <w:widowControl/>
        <w:spacing w:line="271" w:lineRule="auto" w:before="70" w:after="0"/>
        <w:ind w:left="0" w:right="144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Географические открытия XVII—XIX вв. Поиски Южной Земли — открытие Австралии. Русские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путешественники и мореплаватели на северо-востоке Азии. Первая русская кругосветная экспедиция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(Русская экспедиция Ф. Ф. Беллинсгаузена, М. П. Лазарева — открытие Антарктиды).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Географические исследования в ХХ в. Исследование полярных областей Земли. Изучение Мирового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океана. Географические открытия Новейшего времени.</w:t>
      </w:r>
    </w:p>
    <w:p>
      <w:pPr>
        <w:autoSpaceDN w:val="0"/>
        <w:autoSpaceDE w:val="0"/>
        <w:widowControl/>
        <w:spacing w:line="262" w:lineRule="auto" w:before="70" w:after="0"/>
        <w:ind w:left="180" w:right="1008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Практические работы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 Обозначение на контурной карте географических объектов, открытых в разные периоды.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1008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2. Сравнение карт Эратосфена, Птолемея и современных карт по предложенным учителем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вопросам.</w:t>
      </w:r>
    </w:p>
    <w:p>
      <w:pPr>
        <w:autoSpaceDN w:val="0"/>
        <w:tabs>
          <w:tab w:pos="180" w:val="left"/>
        </w:tabs>
        <w:autoSpaceDE w:val="0"/>
        <w:widowControl/>
        <w:spacing w:line="286" w:lineRule="auto" w:before="190" w:after="0"/>
        <w:ind w:left="0" w:right="144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Раздел 2. Изображения земной поверхности </w:t>
      </w:r>
      <w:r>
        <w:br/>
      </w: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1. Планы местности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Виды изображения земной поверхности. Планы местности. Условные знаки. Масштаб. Виды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масштаба. Способы определения расстояний на местности. Глазомерная, полярная и маршрутная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съёмка местности. Изображение на планах местности неровностей земной поверхности. Абсолютная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 относительная высоты. Профессия топограф. Ориентирование по плану местности: стороны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горизонта. Разнообразие планов (план города, туристические планы, военные, исторические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транспортные планы, планы местности в мобильных приложениях) и области их применения.</w:t>
      </w:r>
    </w:p>
    <w:p>
      <w:pPr>
        <w:autoSpaceDN w:val="0"/>
        <w:autoSpaceDE w:val="0"/>
        <w:widowControl/>
        <w:spacing w:line="262" w:lineRule="auto" w:before="70" w:after="0"/>
        <w:ind w:left="180" w:right="3888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Практические работы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 Определение направлений и расстояний по плану мест​ности.</w:t>
      </w:r>
    </w:p>
    <w:p>
      <w:pPr>
        <w:autoSpaceDN w:val="0"/>
        <w:autoSpaceDE w:val="0"/>
        <w:widowControl/>
        <w:spacing w:line="230" w:lineRule="auto" w:before="70" w:after="0"/>
        <w:ind w:left="18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 Составление описания маршрута по плану местности.</w:t>
      </w:r>
    </w:p>
    <w:p>
      <w:pPr>
        <w:autoSpaceDN w:val="0"/>
        <w:tabs>
          <w:tab w:pos="180" w:val="left"/>
        </w:tabs>
        <w:autoSpaceDE w:val="0"/>
        <w:widowControl/>
        <w:spacing w:line="281" w:lineRule="auto" w:before="19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2. Географические карты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Различия глобуса и географических карт. Способы перехода от сферической поверхности глобуса к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плоскости географической карты. Градусная сеть на глобусе и картах. Параллели и меридианы.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Экватор и нулевой меридиан. Географические координаты. Географическая широта и географическая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долгота, их определение на глобусе и картах. Определение расстояний по глобусу.</w:t>
      </w:r>
    </w:p>
    <w:p>
      <w:pPr>
        <w:autoSpaceDN w:val="0"/>
        <w:autoSpaceDE w:val="0"/>
        <w:widowControl/>
        <w:spacing w:line="230" w:lineRule="auto" w:before="70" w:after="0"/>
        <w:ind w:left="18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Искажения на карте. Линии градусной сети на картах. Определение расстояний с помощью</w:t>
      </w:r>
    </w:p>
    <w:p>
      <w:pPr>
        <w:sectPr>
          <w:pgSz w:w="11900" w:h="16840"/>
          <w:pgMar w:top="298" w:right="650" w:bottom="444" w:left="666" w:header="720" w:footer="720" w:gutter="0"/>
          <w:cols w:space="720" w:num="1" w:equalWidth="0">
            <w:col w:w="10584" w:space="0"/>
            <w:col w:w="10576" w:space="0"/>
            <w:col w:w="1058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p>
      <w:pPr>
        <w:autoSpaceDN w:val="0"/>
        <w:autoSpaceDE w:val="0"/>
        <w:widowControl/>
        <w:spacing w:line="271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масштаба и градусной сети. Разнообразие географических карт и их классификации. Способы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изображения на мелкомасштабных географических картах. Изображение на физических картах высот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 глубин. Географический атлас. Использование карт в жизни и хозяйственной деятельности людей.</w:t>
      </w:r>
    </w:p>
    <w:p>
      <w:pPr>
        <w:autoSpaceDN w:val="0"/>
        <w:autoSpaceDE w:val="0"/>
        <w:widowControl/>
        <w:spacing w:line="262" w:lineRule="auto" w:before="70" w:after="0"/>
        <w:ind w:left="0" w:right="72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Сходство и различие плана местности и географической карты. Профессия картограф. Система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космической навигации. Геоинформационные системы.</w:t>
      </w:r>
    </w:p>
    <w:p>
      <w:pPr>
        <w:autoSpaceDN w:val="0"/>
        <w:autoSpaceDE w:val="0"/>
        <w:widowControl/>
        <w:spacing w:line="262" w:lineRule="auto" w:before="70" w:after="0"/>
        <w:ind w:left="180" w:right="3744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Практические работы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 Определение направлений и расстояний по карте полушарий.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2. Определение географических координат объектов и определение объектов по их географическим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координатам.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192" w:after="0"/>
        <w:ind w:left="0" w:right="1296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Раздел 3. Земля — планета Солнечной системы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Земля в Солнечной системе. Гипотезы возникновения Земли. Форма, размеры Земли, 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географические следствия.</w:t>
      </w:r>
    </w:p>
    <w:p>
      <w:pPr>
        <w:autoSpaceDN w:val="0"/>
        <w:autoSpaceDE w:val="0"/>
        <w:widowControl/>
        <w:spacing w:line="281" w:lineRule="auto" w:before="70" w:after="0"/>
        <w:ind w:left="0" w:right="0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Движения Земли. Земная ось и географические полюсы. Гео- графические следствия движения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Земли вокруг Солнца. Смена времён года на Земле. Дни весеннего и осеннего равноденствия, летнего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 зимнего солнцестояния. Неравномерное распределение солнечного света и тепла на поверхности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Земли. Пояса освещённости. Тропики и полярные круги. Вращение Земли вокруг своей оси. Смена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дня и ночи на Земле.</w:t>
      </w:r>
    </w:p>
    <w:p>
      <w:pPr>
        <w:autoSpaceDN w:val="0"/>
        <w:autoSpaceDE w:val="0"/>
        <w:widowControl/>
        <w:spacing w:line="230" w:lineRule="auto" w:before="70" w:after="0"/>
        <w:ind w:left="18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Влияние Космоса на Землю и жизнь людей.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7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Практическая работа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1. Выявление закономерностей изменения продолжительности дня и высоты Солнца над горизонтом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 зависимости от гео- графической широты и времени года на территории России.</w:t>
      </w:r>
    </w:p>
    <w:p>
      <w:pPr>
        <w:autoSpaceDN w:val="0"/>
        <w:tabs>
          <w:tab w:pos="180" w:val="left"/>
        </w:tabs>
        <w:autoSpaceDE w:val="0"/>
        <w:widowControl/>
        <w:spacing w:line="281" w:lineRule="auto" w:before="19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Раздел 4. Оболочки Земли </w:t>
      </w:r>
      <w:r>
        <w:br/>
      </w: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1. Литосфера — каменная оболочка Земли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Литосфера — твёрдая оболочка Земли. Методы изучения земных глубин. Внутреннее строение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Земли: ядро, мантия, земная кора. Строение земной коры: материковая и океаническая кора. Вещества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земной коры: минералы и горные породы. Образование горных пород. Магматические, осадочные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метаморфические горные породы.</w:t>
      </w:r>
    </w:p>
    <w:p>
      <w:pPr>
        <w:autoSpaceDN w:val="0"/>
        <w:autoSpaceDE w:val="0"/>
        <w:widowControl/>
        <w:spacing w:line="230" w:lineRule="auto" w:before="70" w:after="0"/>
        <w:ind w:left="0" w:right="0" w:firstLine="0"/>
        <w:jc w:val="center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Проявления внутренних и внешних процессов образования рельефа. Движение литосферных плит.</w:t>
      </w:r>
    </w:p>
    <w:p>
      <w:pPr>
        <w:autoSpaceDN w:val="0"/>
        <w:autoSpaceDE w:val="0"/>
        <w:widowControl/>
        <w:spacing w:line="281" w:lineRule="auto" w:before="7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Образование вулканов и причины землетрясений. Шкалы измерения силы и интенсивности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землетрясений. Изучение вулканов и землетрясений. Профессии сейсмолог и вулканолог. Разрушение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 изменение горных пород и минералов под действием внешних и внутренних процессов. Виды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выветривания. Формирование рельефа земной поверхности как результат действия внутренних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внешних сил.</w:t>
      </w:r>
    </w:p>
    <w:p>
      <w:pPr>
        <w:autoSpaceDN w:val="0"/>
        <w:autoSpaceDE w:val="0"/>
        <w:widowControl/>
        <w:spacing w:line="276" w:lineRule="auto" w:before="70" w:after="0"/>
        <w:ind w:left="0" w:right="144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Рельеф земной поверхности и методы его изучения. Планетарные формы рельефа — материки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впадины океанов. Формы рельефа суши: горы и равнины. Различие гор по высоте, высочайшие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горные системы мира. Разнообразие равнин по высоте. Формы равнинного рельефа, крупнейшие по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площади равнины мира.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720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Человек и литосфера. Условия жизни человека в горах и на равнинах. Деятельность человека,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преобразующая земную поверхность, и связанные с ней экологические проблемы.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Рельеф дна Мирового океана. Части подводных окраин материков. Срединно-океанические хребты.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Острова, их типы по происхождению. Ложе Океана, его рельеф.</w:t>
      </w:r>
    </w:p>
    <w:p>
      <w:pPr>
        <w:autoSpaceDN w:val="0"/>
        <w:autoSpaceDE w:val="0"/>
        <w:widowControl/>
        <w:spacing w:line="262" w:lineRule="auto" w:before="70" w:after="0"/>
        <w:ind w:left="180" w:right="3744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Практическая работа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 Описание горной системы или равнины по физической карте.</w:t>
      </w:r>
    </w:p>
    <w:p>
      <w:pPr>
        <w:autoSpaceDN w:val="0"/>
        <w:autoSpaceDE w:val="0"/>
        <w:widowControl/>
        <w:spacing w:line="262" w:lineRule="auto" w:before="190" w:after="0"/>
        <w:ind w:left="180" w:right="3888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Заключение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Практикум «Сезонные изменения в природе своей местности»</w:t>
      </w:r>
    </w:p>
    <w:p>
      <w:pPr>
        <w:sectPr>
          <w:pgSz w:w="11900" w:h="16840"/>
          <w:pgMar w:top="286" w:right="668" w:bottom="428" w:left="666" w:header="720" w:footer="720" w:gutter="0"/>
          <w:cols w:space="720" w:num="1" w:equalWidth="0">
            <w:col w:w="10566" w:space="0"/>
            <w:col w:w="10584" w:space="0"/>
            <w:col w:w="10576" w:space="0"/>
            <w:col w:w="1058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tabs>
          <w:tab w:pos="180" w:val="left"/>
        </w:tabs>
        <w:autoSpaceDE w:val="0"/>
        <w:widowControl/>
        <w:spacing w:line="262" w:lineRule="auto" w:before="0" w:after="0"/>
        <w:ind w:left="0" w:right="288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Сезонные изменения продолжительности светового дня и высоты Солнца над горизонтом,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температуры воздуха, поверхностных вод, растительного и животного мира.</w:t>
      </w:r>
    </w:p>
    <w:p>
      <w:pPr>
        <w:autoSpaceDN w:val="0"/>
        <w:autoSpaceDE w:val="0"/>
        <w:widowControl/>
        <w:spacing w:line="262" w:lineRule="auto" w:before="70" w:after="0"/>
        <w:ind w:left="180" w:right="144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Практическая работа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 Анализ результатов фенологических наблюдений и наблюдений за погодой.</w:t>
      </w:r>
    </w:p>
    <w:p>
      <w:pPr>
        <w:sectPr>
          <w:pgSz w:w="11900" w:h="16840"/>
          <w:pgMar w:top="298" w:right="1440" w:bottom="1440" w:left="666" w:header="720" w:footer="720" w:gutter="0"/>
          <w:cols w:space="720" w:num="1" w:equalWidth="0">
            <w:col w:w="9794" w:space="0"/>
            <w:col w:w="10566" w:space="0"/>
            <w:col w:w="10584" w:space="0"/>
            <w:col w:w="10576" w:space="0"/>
            <w:col w:w="1058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ПЛАНИРУЕМЫЕ ОБРАЗОВАТЕЛЬНЫЕ РЕЗУЛЬТАТЫ</w:t>
      </w:r>
    </w:p>
    <w:p>
      <w:pPr>
        <w:autoSpaceDN w:val="0"/>
        <w:autoSpaceDE w:val="0"/>
        <w:widowControl/>
        <w:spacing w:line="230" w:lineRule="auto" w:before="346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ЛИЧНОСТНЫЕ РЕЗУЛЬТАТЫ</w:t>
      </w:r>
    </w:p>
    <w:p>
      <w:pPr>
        <w:autoSpaceDN w:val="0"/>
        <w:autoSpaceDE w:val="0"/>
        <w:widowControl/>
        <w:spacing w:line="276" w:lineRule="auto" w:before="166" w:after="0"/>
        <w:ind w:left="0" w:right="0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Личностные результаты освоения программы основного общего образования по географии должны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отражать готовность обучающихся руководствоваться системой позитивных ценностных ориентаций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 расширения опыта деятельности на её основе и в процессе реализации основных направлений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воспитательной деятельности, в том числе в части:</w:t>
      </w:r>
    </w:p>
    <w:p>
      <w:pPr>
        <w:autoSpaceDN w:val="0"/>
        <w:autoSpaceDE w:val="0"/>
        <w:widowControl/>
        <w:spacing w:line="283" w:lineRule="auto" w:before="190" w:after="0"/>
        <w:ind w:left="0" w:right="0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Патриотического воспитания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: осознание российской гражданской идентичности в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поликультурном и многоконфессиональном обществе; проявление интереса к познанию природы,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населения, хозяйства России, регионов и своего края, народов России; ценностное отношение к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достижениям своей Родины — цивилизационному вкладу России; ценностное отношение к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историческому и природному наследию и объектам природного и культурного наследия человечества,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традициям разных народов, проживающих в родной стране; уважение к символам России, своего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края.</w:t>
      </w:r>
    </w:p>
    <w:p>
      <w:pPr>
        <w:autoSpaceDN w:val="0"/>
        <w:autoSpaceDE w:val="0"/>
        <w:widowControl/>
        <w:spacing w:line="286" w:lineRule="auto" w:before="190" w:after="0"/>
        <w:ind w:left="0" w:right="288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Гражданского воспитания: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осознание российской гражданской идентичности (патриотизма,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уважения к Отечеству, к прошлому и настоящему многонационального народа России, чувства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ответственности и долга перед Родиной); готовность к выполнению обязанностей гражданина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реализации его прав, уважение прав, свобод и законных интересов других людей; активное участие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 жизни семьи, образовательной организации, местного сообщества, родного края, страны для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реализации целей устойчивого развития; представление о социальных нормах и правилах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межличностных отношений в поликультурном и многоконфессиональном обществе; готовность к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разно-образной совместной деятельности, стремление к взаимопониманию и взаимопомощи,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готовность к участию в гуманитарной деятельности («экологический патруль», волонтёрство).</w:t>
      </w:r>
    </w:p>
    <w:p>
      <w:pPr>
        <w:autoSpaceDN w:val="0"/>
        <w:autoSpaceDE w:val="0"/>
        <w:widowControl/>
        <w:spacing w:line="281" w:lineRule="auto" w:before="190" w:after="0"/>
        <w:ind w:left="0" w:right="144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Духовно-нравственного воспитания: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ориентация на моральные ценности и нормы в ситуациях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нравственного выбора; готовность оценивать своё поведение и поступки, а также поведение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поступки других людей с позиции нравственных и правовых норм с учётом осознания последствий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для окружающей среды; развивать способности решать моральные проблемы на основе личностного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выбора с опорой на нравственные ценности и принятые в российском обществе правила и нормы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поведения с учётом осознания последствий для окружающей среды.</w:t>
      </w:r>
    </w:p>
    <w:p>
      <w:pPr>
        <w:autoSpaceDN w:val="0"/>
        <w:autoSpaceDE w:val="0"/>
        <w:widowControl/>
        <w:spacing w:line="276" w:lineRule="auto" w:before="192" w:after="0"/>
        <w:ind w:left="0" w:right="432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Эстетического воспитания: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восприимчивость к разным традициям своего и других народов,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понимание роли этнических культурных традиций; ценностного отношения к природе и культуре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своей страны, своей малой родины; природе и культуре других регионов и стран мира, объектам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Всемирного культурного наследия человечества.</w:t>
      </w:r>
    </w:p>
    <w:p>
      <w:pPr>
        <w:autoSpaceDN w:val="0"/>
        <w:autoSpaceDE w:val="0"/>
        <w:widowControl/>
        <w:spacing w:line="286" w:lineRule="auto" w:before="190" w:after="0"/>
        <w:ind w:left="0" w:right="288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Ценности научного познания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: ориентация в деятельности на современную систему научных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представлений географических наук об основных закономерностях развития природы и общества,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 взаимосвязях человека с природной и социальной средой; овладение читательской культурой как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средством познания мира для применения различных источников географической информации при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решении познавательных и практико-ориентированных задач; овладение основными навыками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исследовательской деятельности в географических науках, установка на осмысление опыта,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наблюдений и стремление совершенствовать пути достижения индивидуального и коллективного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благополучия.</w:t>
      </w:r>
    </w:p>
    <w:p>
      <w:pPr>
        <w:autoSpaceDN w:val="0"/>
        <w:autoSpaceDE w:val="0"/>
        <w:widowControl/>
        <w:spacing w:line="271" w:lineRule="auto" w:before="190" w:after="0"/>
        <w:ind w:left="0" w:right="0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: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осознание ценности жизни; ответственное отношение к своему здоровью и установка на здоровый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образ жизни (здоровое питание, соблюдение гигиенических правил, сбалансированный режим</w:t>
      </w:r>
    </w:p>
    <w:p>
      <w:pPr>
        <w:sectPr>
          <w:pgSz w:w="11900" w:h="16840"/>
          <w:pgMar w:top="298" w:right="650" w:bottom="384" w:left="666" w:header="720" w:footer="720" w:gutter="0"/>
          <w:cols w:space="720" w:num="1" w:equalWidth="0"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p>
      <w:pPr>
        <w:autoSpaceDN w:val="0"/>
        <w:autoSpaceDE w:val="0"/>
        <w:widowControl/>
        <w:spacing w:line="283" w:lineRule="auto" w:before="0" w:after="0"/>
        <w:ind w:left="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занятий и отдыха, регулярная физическая активность); соблюдение правил безопасности в природе;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навыков безопасного поведения в интернет-среде; способность адаптироваться к стрессовым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ситуациям и меняющимся социальным, информационным и природным условиям, в том числе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осмысляя собственный опыт и выстраивая дальнейшие цели; сформированность навыка рефлексии,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признание своего права на ошибку и такого же права другого человека; готовность и способность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осознанно выполнять и пропагандировать правила здорового, безопасного и экологически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целесообразного образа жизни; бережно относиться к природе и окружающей среде.</w:t>
      </w:r>
    </w:p>
    <w:p>
      <w:pPr>
        <w:autoSpaceDN w:val="0"/>
        <w:autoSpaceDE w:val="0"/>
        <w:widowControl/>
        <w:spacing w:line="286" w:lineRule="auto" w:before="190" w:after="0"/>
        <w:ind w:left="0" w:right="144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Трудового воспитания: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установка на активное участие в решении практических задач (в рамках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семьи, школы, города, края) технологической и социальной направленности, способность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инициировать, планировать и самостоятельно выполнять такого рода деятельность; интерес к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практическому изучению профессий и труда различного рода, в том числе на основе применения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географических знаний; осознание важности обучения на протяжении всей жизни для успешной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профессиональной деятельности и развитие необходимых умений для этого; осознанный выбор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построение индивидуальной траектории образования и жизненных планов с учётом личных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общественных интересов и потребностей.</w:t>
      </w:r>
    </w:p>
    <w:p>
      <w:pPr>
        <w:autoSpaceDN w:val="0"/>
        <w:autoSpaceDE w:val="0"/>
        <w:widowControl/>
        <w:spacing w:line="281" w:lineRule="auto" w:before="190" w:after="0"/>
        <w:ind w:left="0" w:right="0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Экологического воспитания: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ориентация на применение географических знаний для решения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задач в области окружающей среды, планирования поступков и оценки их возможных последствий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для окружающей среды; осознание глобального характера экологических проблем и путей 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решения; активное неприятие действий, приносящих вред окружающей среде; осознание своей роли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как гражданина и потребителя в условиях взаимосвязи природной, технологической и социальной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сред; готовность к участию в практической деятельности экологической направленности.</w:t>
      </w:r>
    </w:p>
    <w:p>
      <w:pPr>
        <w:autoSpaceDN w:val="0"/>
        <w:autoSpaceDE w:val="0"/>
        <w:widowControl/>
        <w:spacing w:line="230" w:lineRule="auto" w:before="262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МЕТАПРЕДМЕТНЫЕ РЕЗУЛЬТАТЫ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166" w:after="0"/>
        <w:ind w:left="0" w:right="144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Изучение географии в основной школе способствует достижению метапредметных результатов, 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том числе:</w:t>
      </w:r>
    </w:p>
    <w:p>
      <w:pPr>
        <w:autoSpaceDN w:val="0"/>
        <w:autoSpaceDE w:val="0"/>
        <w:widowControl/>
        <w:spacing w:line="262" w:lineRule="auto" w:before="190" w:after="0"/>
        <w:ind w:left="180" w:right="360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Овладению универсальными познавательными действиями: </w:t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>Базовые логические действия</w:t>
      </w:r>
    </w:p>
    <w:p>
      <w:pPr>
        <w:autoSpaceDN w:val="0"/>
        <w:autoSpaceDE w:val="0"/>
        <w:widowControl/>
        <w:spacing w:line="262" w:lineRule="auto" w:before="178" w:after="0"/>
        <w:ind w:left="42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Выявлять и характеризовать существенные признаки географических объектов, процессов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явлений;</w:t>
      </w:r>
    </w:p>
    <w:p>
      <w:pPr>
        <w:autoSpaceDN w:val="0"/>
        <w:autoSpaceDE w:val="0"/>
        <w:widowControl/>
        <w:spacing w:line="262" w:lineRule="auto" w:before="192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устанавливать существенный признак классификации географических объектов, процессов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явлений, основания для их сравнения;</w:t>
      </w:r>
    </w:p>
    <w:p>
      <w:pPr>
        <w:autoSpaceDN w:val="0"/>
        <w:autoSpaceDE w:val="0"/>
        <w:widowControl/>
        <w:spacing w:line="262" w:lineRule="auto" w:before="192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выявлять закономерности и противоречия в рассматриваемых фактах и данных наблюдений с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учётом предложенной географической задачи;</w:t>
      </w:r>
    </w:p>
    <w:p>
      <w:pPr>
        <w:autoSpaceDN w:val="0"/>
        <w:autoSpaceDE w:val="0"/>
        <w:widowControl/>
        <w:spacing w:line="262" w:lineRule="auto" w:before="190" w:after="0"/>
        <w:ind w:left="420" w:right="72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выявлять дефициты географической информации, данных, необходимых для решения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поставленной задачи;</w:t>
      </w:r>
    </w:p>
    <w:p>
      <w:pPr>
        <w:autoSpaceDN w:val="0"/>
        <w:autoSpaceDE w:val="0"/>
        <w:widowControl/>
        <w:spacing w:line="276" w:lineRule="auto" w:before="19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выявлять причинно-следственные связи при изучении географических объектов, процессов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явлений; делать выводы с использованием дедуктивных и индуктивных умозаключений,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умозаключений по аналогии, формулировать гипотезы о взаимосвязях географических объектов,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процессов и явлений;</w:t>
      </w:r>
    </w:p>
    <w:p>
      <w:pPr>
        <w:autoSpaceDN w:val="0"/>
        <w:autoSpaceDE w:val="0"/>
        <w:widowControl/>
        <w:spacing w:line="271" w:lineRule="auto" w:before="190" w:after="0"/>
        <w:ind w:left="420" w:right="57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самостоятельно выбирать способ решения учебной географической задачи (сравнивать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несколько вариантов решения, выбирать наиболее подходящий с учётом самостоятельно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выделенных критериев).</w:t>
      </w:r>
    </w:p>
    <w:p>
      <w:pPr>
        <w:autoSpaceDN w:val="0"/>
        <w:autoSpaceDE w:val="0"/>
        <w:widowControl/>
        <w:spacing w:line="230" w:lineRule="auto" w:before="178" w:after="0"/>
        <w:ind w:left="18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Базовые исследовательские действия</w:t>
      </w:r>
    </w:p>
    <w:p>
      <w:pPr>
        <w:sectPr>
          <w:pgSz w:w="11900" w:h="16840"/>
          <w:pgMar w:top="286" w:right="782" w:bottom="378" w:left="666" w:header="720" w:footer="720" w:gutter="0"/>
          <w:cols w:space="720" w:num="1" w:equalWidth="0"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132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Использовать географические вопросы как исследовательский инструмент познания;</w:t>
      </w:r>
    </w:p>
    <w:p>
      <w:pPr>
        <w:autoSpaceDN w:val="0"/>
        <w:autoSpaceDE w:val="0"/>
        <w:widowControl/>
        <w:spacing w:line="262" w:lineRule="auto" w:before="190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формулировать географические вопросы, фиксирующие разрыв между реальным 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желательным состоянием ситуации, объекта, и самостоятельно устанавливать искомое и данное;</w:t>
      </w:r>
    </w:p>
    <w:p>
      <w:pPr>
        <w:autoSpaceDN w:val="0"/>
        <w:autoSpaceDE w:val="0"/>
        <w:widowControl/>
        <w:spacing w:line="271" w:lineRule="auto" w:before="190" w:after="0"/>
        <w:ind w:left="240" w:right="43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формировать гипотезу об истинности собственных суждений и суждений других,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аргументировать свою позицию, мнение по географическим аспектам различных вопросов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проблем;</w:t>
      </w:r>
    </w:p>
    <w:p>
      <w:pPr>
        <w:autoSpaceDN w:val="0"/>
        <w:autoSpaceDE w:val="0"/>
        <w:widowControl/>
        <w:spacing w:line="276" w:lineRule="auto" w:before="190" w:after="0"/>
        <w:ind w:left="24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проводить по плану несложное географическое исследование, в том числе на краеведческом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материале, по установлению особенностей изучаемых географических объектов, причинно-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следственных связей и зависимостей между географическими объектами, процессами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явлениями;</w:t>
      </w:r>
    </w:p>
    <w:p>
      <w:pPr>
        <w:autoSpaceDN w:val="0"/>
        <w:autoSpaceDE w:val="0"/>
        <w:widowControl/>
        <w:spacing w:line="230" w:lineRule="auto" w:before="192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оценивать достоверность информации, полученной в ходе гео​графического исследования;</w:t>
      </w:r>
    </w:p>
    <w:p>
      <w:pPr>
        <w:autoSpaceDN w:val="0"/>
        <w:autoSpaceDE w:val="0"/>
        <w:widowControl/>
        <w:spacing w:line="262" w:lineRule="auto" w:before="190" w:after="0"/>
        <w:ind w:left="24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самостоятельно формулировать обобщения и выводы по результатам проведённого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наблюдения или исследования, оценивать достоверность полученных результатов и выводов;</w:t>
      </w:r>
    </w:p>
    <w:p>
      <w:pPr>
        <w:autoSpaceDN w:val="0"/>
        <w:autoSpaceDE w:val="0"/>
        <w:widowControl/>
        <w:spacing w:line="271" w:lineRule="auto" w:before="190" w:after="0"/>
        <w:ind w:left="24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прогнозировать возможное дальнейшее развитие географических объектов, процессов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явлений, событий и их последствия в аналогичных или сходных ситуациях, а также выдвигать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предположения об их развитии в изменяющихся условиях окружающей среды.</w:t>
      </w:r>
    </w:p>
    <w:p>
      <w:pPr>
        <w:autoSpaceDN w:val="0"/>
        <w:autoSpaceDE w:val="0"/>
        <w:widowControl/>
        <w:spacing w:line="230" w:lineRule="auto" w:before="178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Работа с информацией</w:t>
      </w:r>
    </w:p>
    <w:p>
      <w:pPr>
        <w:autoSpaceDN w:val="0"/>
        <w:autoSpaceDE w:val="0"/>
        <w:widowControl/>
        <w:spacing w:line="271" w:lineRule="auto" w:before="178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применять различные методы, инструменты и запросы при поиске и отборе информации или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данных из источников географической информации с учётом предложенной учебной задачи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заданных критериев;</w:t>
      </w:r>
    </w:p>
    <w:p>
      <w:pPr>
        <w:autoSpaceDN w:val="0"/>
        <w:autoSpaceDE w:val="0"/>
        <w:widowControl/>
        <w:spacing w:line="262" w:lineRule="auto" w:before="190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выбирать, анализировать и интерпретировать географическую информацию различных видов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 форм представления;</w:t>
      </w:r>
    </w:p>
    <w:p>
      <w:pPr>
        <w:autoSpaceDN w:val="0"/>
        <w:autoSpaceDE w:val="0"/>
        <w:widowControl/>
        <w:spacing w:line="262" w:lineRule="auto" w:before="190" w:after="0"/>
        <w:ind w:left="240" w:right="43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находить сходные аргументы, подтверждающие или опровергающие одну и ту же идею,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 различных источниках географической информации;</w:t>
      </w:r>
    </w:p>
    <w:p>
      <w:pPr>
        <w:autoSpaceDN w:val="0"/>
        <w:autoSpaceDE w:val="0"/>
        <w:widowControl/>
        <w:spacing w:line="230" w:lineRule="auto" w:before="190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самостоятельно выбирать оптимальную форму представления географической информации;</w:t>
      </w:r>
    </w:p>
    <w:p>
      <w:pPr>
        <w:autoSpaceDN w:val="0"/>
        <w:autoSpaceDE w:val="0"/>
        <w:widowControl/>
        <w:spacing w:line="262" w:lineRule="auto" w:before="190" w:after="0"/>
        <w:ind w:left="24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оценивать надёжность географической информации по критериям, предложенным учителем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или сформулированным самостоятельно;</w:t>
      </w:r>
    </w:p>
    <w:p>
      <w:pPr>
        <w:autoSpaceDN w:val="0"/>
        <w:autoSpaceDE w:val="0"/>
        <w:widowControl/>
        <w:spacing w:line="230" w:lineRule="auto" w:before="192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систематизировать географическую информацию в разных формах.</w:t>
      </w:r>
    </w:p>
    <w:p>
      <w:pPr>
        <w:autoSpaceDN w:val="0"/>
        <w:autoSpaceDE w:val="0"/>
        <w:widowControl/>
        <w:spacing w:line="230" w:lineRule="auto" w:before="180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Овладению универсальными коммуникативными действиями:</w:t>
      </w:r>
    </w:p>
    <w:p>
      <w:pPr>
        <w:autoSpaceDN w:val="0"/>
        <w:autoSpaceDE w:val="0"/>
        <w:widowControl/>
        <w:spacing w:line="230" w:lineRule="auto" w:before="190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Общение</w:t>
      </w:r>
    </w:p>
    <w:p>
      <w:pPr>
        <w:autoSpaceDN w:val="0"/>
        <w:autoSpaceDE w:val="0"/>
        <w:widowControl/>
        <w:spacing w:line="262" w:lineRule="auto" w:before="178" w:after="0"/>
        <w:ind w:left="240" w:right="86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формулировать суждения, выражать свою точку зрения по географическим аспектам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различных вопросов в устных и письменных текстах;</w:t>
      </w:r>
    </w:p>
    <w:p>
      <w:pPr>
        <w:autoSpaceDN w:val="0"/>
        <w:autoSpaceDE w:val="0"/>
        <w:widowControl/>
        <w:spacing w:line="262" w:lineRule="auto" w:before="190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 ходе диалога и/или дискуссии задавать вопросы по существу обсуждаемой темы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высказывать идеи, нацеленные на решение задачи и поддержание благожелательности общения;</w:t>
      </w:r>
    </w:p>
    <w:p>
      <w:pPr>
        <w:autoSpaceDN w:val="0"/>
        <w:autoSpaceDE w:val="0"/>
        <w:widowControl/>
        <w:spacing w:line="262" w:lineRule="auto" w:before="190" w:after="0"/>
        <w:ind w:left="24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сопоставлять свои суждения по географическим вопросам с суждениями других участников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диалога, обнаруживать различие и сходство позиций;</w:t>
      </w:r>
    </w:p>
    <w:p>
      <w:pPr>
        <w:autoSpaceDN w:val="0"/>
        <w:autoSpaceDE w:val="0"/>
        <w:widowControl/>
        <w:spacing w:line="230" w:lineRule="auto" w:before="190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публично представлять результаты выполненного исследования или проекта.</w:t>
      </w:r>
    </w:p>
    <w:p>
      <w:pPr>
        <w:autoSpaceDN w:val="0"/>
        <w:autoSpaceDE w:val="0"/>
        <w:widowControl/>
        <w:spacing w:line="230" w:lineRule="auto" w:before="178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Совместная деятельность (сотрудничество)</w:t>
      </w:r>
    </w:p>
    <w:p>
      <w:pPr>
        <w:autoSpaceDN w:val="0"/>
        <w:autoSpaceDE w:val="0"/>
        <w:widowControl/>
        <w:spacing w:line="230" w:lineRule="auto" w:before="178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принимать цель совместной деятельности при выполнении учебных географических</w:t>
      </w:r>
    </w:p>
    <w:p>
      <w:pPr>
        <w:sectPr>
          <w:pgSz w:w="11900" w:h="16840"/>
          <w:pgMar w:top="352" w:right="794" w:bottom="324" w:left="846" w:header="720" w:footer="720" w:gutter="0"/>
          <w:cols w:space="720" w:num="1" w:equalWidth="0"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p>
      <w:pPr>
        <w:autoSpaceDN w:val="0"/>
        <w:autoSpaceDE w:val="0"/>
        <w:widowControl/>
        <w:spacing w:line="262" w:lineRule="auto" w:before="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проектов, коллективно строить действия по её достижению: распределять роли, договариваться,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обсуждать процесс и результат совместной работы;</w:t>
      </w:r>
    </w:p>
    <w:p>
      <w:pPr>
        <w:autoSpaceDN w:val="0"/>
        <w:autoSpaceDE w:val="0"/>
        <w:widowControl/>
        <w:spacing w:line="281" w:lineRule="auto" w:before="190" w:after="0"/>
        <w:ind w:left="42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планировать организацию совместной работы, при выполнении учебных географических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проектов определять свою роль (с учётом предпочтений и возможностей всех участников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взаимодействия), участвовать в групповых формах работы, выполнять свою часть работы,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достигать качественного результата по своему направлению и координировать свои действия с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другими членами команды;</w:t>
      </w:r>
    </w:p>
    <w:p>
      <w:pPr>
        <w:autoSpaceDN w:val="0"/>
        <w:autoSpaceDE w:val="0"/>
        <w:widowControl/>
        <w:spacing w:line="271" w:lineRule="auto" w:before="19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сравнивать результаты выполнения учебного географического проекта с исходной задачей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оценивать вклад каждого члена команды в достижение результатов, разделять сферу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ответственности.</w:t>
      </w:r>
    </w:p>
    <w:p>
      <w:pPr>
        <w:autoSpaceDN w:val="0"/>
        <w:autoSpaceDE w:val="0"/>
        <w:widowControl/>
        <w:spacing w:line="230" w:lineRule="auto" w:before="180" w:after="0"/>
        <w:ind w:left="18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Овладению универсальными учебными регулятивными действиями:</w:t>
      </w:r>
    </w:p>
    <w:p>
      <w:pPr>
        <w:autoSpaceDN w:val="0"/>
        <w:autoSpaceDE w:val="0"/>
        <w:widowControl/>
        <w:spacing w:line="230" w:lineRule="auto" w:before="190" w:after="0"/>
        <w:ind w:left="18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Самоорганизация</w:t>
      </w:r>
    </w:p>
    <w:p>
      <w:pPr>
        <w:autoSpaceDN w:val="0"/>
        <w:autoSpaceDE w:val="0"/>
        <w:widowControl/>
        <w:spacing w:line="271" w:lineRule="auto" w:before="178" w:after="0"/>
        <w:ind w:left="42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самостоятельно составлять алгоритм решения географических задач и выбирать способ 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решения с учётом имеющихся ресурсов и собственных возможностей, аргументировать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предлагаемые варианты решений;</w:t>
      </w:r>
    </w:p>
    <w:p>
      <w:pPr>
        <w:autoSpaceDN w:val="0"/>
        <w:autoSpaceDE w:val="0"/>
        <w:widowControl/>
        <w:spacing w:line="271" w:lineRule="auto" w:before="190" w:after="0"/>
        <w:ind w:left="420" w:right="72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составлять план действий (план реализации намеченного алгоритма решения),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корректировать предложенный алгоритм с учётом получения новых знаний об изучаемом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объекте.</w:t>
      </w:r>
    </w:p>
    <w:p>
      <w:pPr>
        <w:autoSpaceDN w:val="0"/>
        <w:autoSpaceDE w:val="0"/>
        <w:widowControl/>
        <w:spacing w:line="230" w:lineRule="auto" w:before="178" w:after="0"/>
        <w:ind w:left="18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Самоконтроль (рефлексия)</w:t>
      </w:r>
    </w:p>
    <w:p>
      <w:pPr>
        <w:autoSpaceDN w:val="0"/>
        <w:autoSpaceDE w:val="0"/>
        <w:widowControl/>
        <w:spacing w:line="230" w:lineRule="auto" w:before="17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владеть способами самоконтроля и рефлексии;</w:t>
      </w:r>
    </w:p>
    <w:p>
      <w:pPr>
        <w:autoSpaceDN w:val="0"/>
        <w:autoSpaceDE w:val="0"/>
        <w:widowControl/>
        <w:spacing w:line="262" w:lineRule="auto" w:before="190" w:after="0"/>
        <w:ind w:left="42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объяснять причины достижения (недостижения) результатов деятельности, давать оценку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приобретённому опыту;</w:t>
      </w:r>
    </w:p>
    <w:p>
      <w:pPr>
        <w:autoSpaceDN w:val="0"/>
        <w:autoSpaceDE w:val="0"/>
        <w:widowControl/>
        <w:spacing w:line="262" w:lineRule="auto" w:before="19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вносить коррективы в деятельность на основе новых обстоятельств, изменившихся ситуаций,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установленных ошибок, возникших трудностей;</w:t>
      </w:r>
    </w:p>
    <w:p>
      <w:pPr>
        <w:autoSpaceDN w:val="0"/>
        <w:autoSpaceDE w:val="0"/>
        <w:widowControl/>
        <w:spacing w:line="230" w:lineRule="auto" w:before="19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оценивать соответствие результата цели и условиям</w:t>
      </w:r>
    </w:p>
    <w:p>
      <w:pPr>
        <w:autoSpaceDN w:val="0"/>
        <w:autoSpaceDE w:val="0"/>
        <w:widowControl/>
        <w:spacing w:line="230" w:lineRule="auto" w:before="178" w:after="0"/>
        <w:ind w:left="18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Принятие себя и других</w:t>
      </w:r>
    </w:p>
    <w:p>
      <w:pPr>
        <w:autoSpaceDN w:val="0"/>
        <w:autoSpaceDE w:val="0"/>
        <w:widowControl/>
        <w:spacing w:line="230" w:lineRule="auto" w:before="17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осознанно относиться к другому человеку, его мнению;</w:t>
      </w:r>
    </w:p>
    <w:p>
      <w:pPr>
        <w:autoSpaceDN w:val="0"/>
        <w:autoSpaceDE w:val="0"/>
        <w:widowControl/>
        <w:spacing w:line="230" w:lineRule="auto" w:before="192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признавать своё право на ошибку и такое же право другого.</w:t>
      </w:r>
    </w:p>
    <w:p>
      <w:pPr>
        <w:autoSpaceDN w:val="0"/>
        <w:autoSpaceDE w:val="0"/>
        <w:widowControl/>
        <w:spacing w:line="230" w:lineRule="auto" w:before="324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ПРЕДМЕТНЫЕ РЕЗУЛЬТАТЫ</w:t>
      </w:r>
    </w:p>
    <w:p>
      <w:pPr>
        <w:autoSpaceDN w:val="0"/>
        <w:autoSpaceDE w:val="0"/>
        <w:widowControl/>
        <w:spacing w:line="262" w:lineRule="auto" w:before="226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Приводить примеры географических объектов, процессов и явлений, изучаемых различными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ветвями географической науки;</w:t>
      </w:r>
    </w:p>
    <w:p>
      <w:pPr>
        <w:autoSpaceDN w:val="0"/>
        <w:autoSpaceDE w:val="0"/>
        <w:widowControl/>
        <w:spacing w:line="230" w:lineRule="auto" w:before="19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приводить примеры методов исследования, применяемых в географии;</w:t>
      </w:r>
    </w:p>
    <w:p>
      <w:pPr>
        <w:autoSpaceDN w:val="0"/>
        <w:autoSpaceDE w:val="0"/>
        <w:widowControl/>
        <w:spacing w:line="271" w:lineRule="auto" w:before="190" w:after="0"/>
        <w:ind w:left="42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выбирать источники географической информации (картографические, текстовые, видео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фотоизображения, интернет-ресурсы), необходимые для изучения истории географических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открытий и важнейших географических исследований современности;</w:t>
      </w:r>
    </w:p>
    <w:p>
      <w:pPr>
        <w:autoSpaceDN w:val="0"/>
        <w:autoSpaceDE w:val="0"/>
        <w:widowControl/>
        <w:spacing w:line="262" w:lineRule="auto" w:before="190" w:after="0"/>
        <w:ind w:left="420" w:right="100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интегрировать и интерпретировать информацию о путешествиях и географических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исследованиях Земли, представленную в одном или нескольких источниках;</w:t>
      </w:r>
    </w:p>
    <w:p>
      <w:pPr>
        <w:autoSpaceDN w:val="0"/>
        <w:autoSpaceDE w:val="0"/>
        <w:widowControl/>
        <w:spacing w:line="230" w:lineRule="auto" w:before="19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различать вклад великих путешественников в географическое изучение Земли;</w:t>
      </w:r>
    </w:p>
    <w:p>
      <w:pPr>
        <w:autoSpaceDN w:val="0"/>
        <w:autoSpaceDE w:val="0"/>
        <w:widowControl/>
        <w:spacing w:line="230" w:lineRule="auto" w:before="19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описывать и сравнивать маршруты их путешествий;</w:t>
      </w:r>
    </w:p>
    <w:p>
      <w:pPr>
        <w:sectPr>
          <w:pgSz w:w="11900" w:h="16840"/>
          <w:pgMar w:top="286" w:right="818" w:bottom="308" w:left="666" w:header="720" w:footer="720" w:gutter="0"/>
          <w:cols w:space="720" w:num="1" w:equalWidth="0"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138"/>
        <w:ind w:left="0" w:right="0"/>
      </w:pPr>
    </w:p>
    <w:p>
      <w:pPr>
        <w:autoSpaceDN w:val="0"/>
        <w:autoSpaceDE w:val="0"/>
        <w:widowControl/>
        <w:spacing w:line="348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находить в различных источниках информации (включая интернет-ресурсы) факты,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позволяющие оценить вклад российских путешественников и исследователей в развитие знаний 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Земле;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различать вклад великих путешественников в географическое изучение Земли;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описывать и сравнивать маршруты их путешествий;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находить в различных источниках информации (включая интернет-ресурсы) факты,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позволяющие оценить вклад российских путешественников и исследователей в развитие знаний 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Земле;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определять направления, расстояния по плану местности и по географическим картам,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географические координаты по географическим картам;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использовать условные обозначения планов местности и географических карт для получения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информации, необходимой для решения учебных и (или) практико-ориентированных задач;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применять понятия «план местности», «географическая карта», «аэрофотоснимок»,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«ориентирование на местности», «стороны горизонта», «горизонтали», «масштаб», «условные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знаки» для решения учебных и практико-ориентированных задач;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различать понятия «план местности» и «географическая карта», параллель» и «меридиан»;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 приводить примеры влияния Солнца на мир живой и неживой природы;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объяснять причины смены дня и ночи и времён года;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устанавливать эмпирические зависимости между продолжительностью дня и географической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широтой местности, между высотой Солнца над горизонтом и географической широтой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местности на основе анализа данных наблюдений; описывать внутреннее строение Земли;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 различать понятия «земная кора»; «ядро», «мантия»; «минерал» и «горная порода»;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различать понятия «материковая» и «океаническая» земная кора;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различать изученные минералы и горные породы, материковую и океаническую земную кору;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показывать на карте и обозначать на контурной карте материки и океаны, крупные формы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рельефа Земли;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различать горы и равнины;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классифицировать формы рельефа суши по высоте и по внешнему облику;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называть причины землетрясений и вулканических извержений;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применять понятия «литосфера», «землетрясение», «вулкан», «литосферная плита»,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«эпицентр землетрясения» и «очаг землетрясения» для решения учебных и (или) практико-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ориентированных задач;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применять понятия «эпицентр землетрясения» и «очаг землетрясения» для решения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познавательных задач;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распознавать проявления в окружающем мире внутренних и внешних процессов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рельефообразования: вулканизма, землетрясений; физического, химического и биологического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видов выветривания;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 классифицировать острова по происхождению;</w:t>
      </w:r>
    </w:p>
    <w:p>
      <w:pPr>
        <w:sectPr>
          <w:pgSz w:w="11900" w:h="16840"/>
          <w:pgMar w:top="358" w:right="710" w:bottom="452" w:left="1086" w:header="720" w:footer="720" w:gutter="0"/>
          <w:cols w:space="720" w:num="1" w:equalWidth="0"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108"/>
        <w:ind w:left="0" w:right="0"/>
      </w:pPr>
    </w:p>
    <w:p>
      <w:pPr>
        <w:autoSpaceDN w:val="0"/>
        <w:autoSpaceDE w:val="0"/>
        <w:widowControl/>
        <w:spacing w:line="331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приводить примеры опасных природных явлений в литосфере и средств их предупреждения;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приводить примеры изменений в литосфере в результате деятельности человека на примере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своей местности, России и мира;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приводить примеры актуальных проблем своей местности, решение которых невозможно без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участия представителей географических специальностей, изучающих литосферу;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приводить примеры действия внешних процессов рельефообразования и наличия полезных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ископаемых в своей местности;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представлять результаты фенологических наблюдений и наблюдений за погодой в различной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форме (табличной, графической, географического описания).</w:t>
      </w:r>
    </w:p>
    <w:p>
      <w:pPr>
        <w:sectPr>
          <w:pgSz w:w="11900" w:h="16840"/>
          <w:pgMar w:top="328" w:right="830" w:bottom="1440" w:left="1086" w:header="720" w:footer="720" w:gutter="0"/>
          <w:cols w:space="720" w:num="1" w:equalWidth="0"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4"/>
        <w:ind w:left="0" w:right="0"/>
      </w:pPr>
    </w:p>
    <w:p>
      <w:pPr>
        <w:autoSpaceDN w:val="0"/>
        <w:autoSpaceDE w:val="0"/>
        <w:widowControl/>
        <w:spacing w:line="233" w:lineRule="auto" w:before="0" w:after="594"/>
        <w:ind w:left="0" w:right="0" w:firstLine="0"/>
        <w:jc w:val="left"/>
      </w:pPr>
      <w:r>
        <w:rPr>
          <w:w w:val="101.11057883814763"/>
          <w:rFonts w:ascii="Times New Roman" w:hAnsi="Times New Roman" w:eastAsia="Times New Roman"/>
          <w:b/>
          <w:i w:val="0"/>
          <w:color w:val="000000"/>
          <w:sz w:val="19"/>
        </w:rPr>
        <w:t xml:space="preserve">ТЕМАТИЧЕСКОЕ ПЛАНИРОВАНИЕ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726"/>
        <w:gridCol w:w="1726"/>
        <w:gridCol w:w="1726"/>
        <w:gridCol w:w="1726"/>
        <w:gridCol w:w="1726"/>
        <w:gridCol w:w="1726"/>
        <w:gridCol w:w="1726"/>
        <w:gridCol w:w="1726"/>
        <w:gridCol w:w="1726"/>
      </w:tblGrid>
      <w:tr>
        <w:trPr>
          <w:trHeight w:hRule="exact" w:val="348"/>
        </w:trPr>
        <w:tc>
          <w:tcPr>
            <w:tcW w:type="dxa" w:w="396"/>
            <w:vMerge w:val="restart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0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№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п/п</w:t>
            </w:r>
          </w:p>
        </w:tc>
        <w:tc>
          <w:tcPr>
            <w:tcW w:type="dxa" w:w="1478"/>
            <w:vMerge w:val="restart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0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348" w:firstLine="0"/>
              <w:jc w:val="both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Наименование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разделов и тем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программы</w:t>
            </w:r>
          </w:p>
        </w:tc>
        <w:tc>
          <w:tcPr>
            <w:tcW w:type="dxa" w:w="2772"/>
            <w:gridSpan w:val="3"/>
            <w:tcBorders>
              <w:start w:sz="4.7999999999999545" w:val="single" w:color="#000000"/>
              <w:top w:sz="4.7999999999999545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Количество часов</w:t>
            </w:r>
          </w:p>
        </w:tc>
        <w:tc>
          <w:tcPr>
            <w:tcW w:type="dxa" w:w="866"/>
            <w:vMerge w:val="restart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Дата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изучения</w:t>
            </w:r>
          </w:p>
        </w:tc>
        <w:tc>
          <w:tcPr>
            <w:tcW w:type="dxa" w:w="7492"/>
            <w:vMerge w:val="restart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Виды деятельности</w:t>
            </w:r>
          </w:p>
        </w:tc>
        <w:tc>
          <w:tcPr>
            <w:tcW w:type="dxa" w:w="1116"/>
            <w:vMerge w:val="restart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Виды,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формы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контроля</w:t>
            </w:r>
          </w:p>
        </w:tc>
        <w:tc>
          <w:tcPr>
            <w:tcW w:type="dxa" w:w="1382"/>
            <w:vMerge w:val="restart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Электронные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(цифровые)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образовательные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ресурсы</w:t>
            </w:r>
          </w:p>
        </w:tc>
      </w:tr>
      <w:tr>
        <w:trPr>
          <w:trHeight w:hRule="exact" w:val="576"/>
        </w:trPr>
        <w:tc>
          <w:tcPr>
            <w:tcW w:type="dxa" w:w="1726"/>
            <w:vMerge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0" w:val="single" w:color="#000000"/>
            </w:tcBorders>
          </w:tcPr>
          <w:p/>
        </w:tc>
        <w:tc>
          <w:tcPr>
            <w:tcW w:type="dxa" w:w="1726"/>
            <w:vMerge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0" w:val="single" w:color="#000000"/>
            </w:tcBorders>
          </w:tcPr>
          <w:p/>
        </w:tc>
        <w:tc>
          <w:tcPr>
            <w:tcW w:type="dxa" w:w="528"/>
            <w:tcBorders>
              <w:start w:sz="4.7999999999999545" w:val="single" w:color="#000000"/>
              <w:top w:sz="4.800000000000068" w:val="single" w:color="#000000"/>
              <w:end w:sz="4.7999999999999545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всего</w:t>
            </w:r>
          </w:p>
        </w:tc>
        <w:tc>
          <w:tcPr>
            <w:tcW w:type="dxa" w:w="1104"/>
            <w:tcBorders>
              <w:start w:sz="4.7999999999999545" w:val="single" w:color="#000000"/>
              <w:top w:sz="4.800000000000068" w:val="single" w:color="#000000"/>
              <w:end w:sz="4.7999999999999545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контрольные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работы</w:t>
            </w:r>
          </w:p>
        </w:tc>
        <w:tc>
          <w:tcPr>
            <w:tcW w:type="dxa" w:w="1140"/>
            <w:tcBorders>
              <w:start w:sz="4.7999999999999545" w:val="single" w:color="#000000"/>
              <w:top w:sz="4.800000000000068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практические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работы</w:t>
            </w:r>
          </w:p>
        </w:tc>
        <w:tc>
          <w:tcPr>
            <w:tcW w:type="dxa" w:w="1726"/>
            <w:vMerge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</w:tcPr>
          <w:p/>
        </w:tc>
        <w:tc>
          <w:tcPr>
            <w:tcW w:type="dxa" w:w="1726"/>
            <w:vMerge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</w:tcPr>
          <w:p/>
        </w:tc>
        <w:tc>
          <w:tcPr>
            <w:tcW w:type="dxa" w:w="1726"/>
            <w:vMerge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</w:tcPr>
          <w:p/>
        </w:tc>
        <w:tc>
          <w:tcPr>
            <w:tcW w:type="dxa" w:w="1726"/>
            <w:vMerge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</w:tcPr>
          <w:p/>
        </w:tc>
      </w:tr>
      <w:tr>
        <w:trPr>
          <w:trHeight w:hRule="exact" w:val="350"/>
        </w:trPr>
        <w:tc>
          <w:tcPr>
            <w:tcW w:type="dxa" w:w="15502"/>
            <w:gridSpan w:val="9"/>
            <w:tcBorders>
              <w:start w:sz="4.800000000000011" w:val="single" w:color="#000000"/>
              <w:top w:sz="4.0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Раздел 1. Географическое изучение Земли</w:t>
            </w:r>
          </w:p>
        </w:tc>
      </w:tr>
      <w:tr>
        <w:trPr>
          <w:trHeight w:hRule="exact" w:val="924"/>
        </w:trPr>
        <w:tc>
          <w:tcPr>
            <w:tcW w:type="dxa" w:w="396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1.1.</w:t>
            </w:r>
          </w:p>
        </w:tc>
        <w:tc>
          <w:tcPr>
            <w:tcW w:type="dxa" w:w="1478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Введение.</w:t>
            </w:r>
          </w:p>
          <w:p>
            <w:pPr>
              <w:autoSpaceDN w:val="0"/>
              <w:autoSpaceDE w:val="0"/>
              <w:widowControl/>
              <w:spacing w:line="245" w:lineRule="auto" w:before="1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География - наука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 планете Земля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04"/>
            <w:tcBorders>
              <w:start w:sz="4.7999999999999545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start w:sz="4.7999999999999545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0.5</w:t>
            </w:r>
          </w:p>
        </w:tc>
        <w:tc>
          <w:tcPr>
            <w:tcW w:type="dxa" w:w="86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01.09.2022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08.09.2022</w:t>
            </w:r>
          </w:p>
        </w:tc>
        <w:tc>
          <w:tcPr>
            <w:tcW w:type="dxa" w:w="7492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72" w:right="576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Приводить примеры географических объектов, процессов и явлений, изучаемых различными ветвями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географической науки; приводить примеры методов исследований, применяемых в географии;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опрос;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2270"/>
        </w:trPr>
        <w:tc>
          <w:tcPr>
            <w:tcW w:type="dxa" w:w="396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1.2.</w:t>
            </w:r>
          </w:p>
        </w:tc>
        <w:tc>
          <w:tcPr>
            <w:tcW w:type="dxa" w:w="1478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История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географических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открытий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7999999999999545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7</w:t>
            </w:r>
          </w:p>
        </w:tc>
        <w:tc>
          <w:tcPr>
            <w:tcW w:type="dxa" w:w="1104"/>
            <w:tcBorders>
              <w:start w:sz="4.7999999999999545" w:val="single" w:color="#000000"/>
              <w:top w:sz="4.7999999999999545" w:val="single" w:color="#000000"/>
              <w:end w:sz="4.7999999999999545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start w:sz="4.7999999999999545" w:val="single" w:color="#000000"/>
              <w:top w:sz="4.7999999999999545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09.09.2022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19.10.2022</w:t>
            </w:r>
          </w:p>
        </w:tc>
        <w:tc>
          <w:tcPr>
            <w:tcW w:type="dxa" w:w="7492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4" w:lineRule="auto" w:before="76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Различать вклад великих путешественников в географическое изучение Земли, описывать и сравнивать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маршруты их путешествий;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различать вклад российских путешественников и исследователей в географическое изучение Земли,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описывать маршруты их путешествий;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характеризовать основные этапы географического изучения Земли (в древности, в эпоху Средневековья, в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эпоху Великих географических открытий, в XVII—XIX вв , современные географические исследования 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открытия);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сравнивать способы получения географической информации на разных этапах географического изучения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Земли;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сравнивать географические карты (при выполнении практической работы № 3);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представлять текстовую информацию в графической форме (при выполнении практической работы № 1);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работа;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Тестирование;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348"/>
        </w:trPr>
        <w:tc>
          <w:tcPr>
            <w:tcW w:type="dxa" w:w="1874"/>
            <w:gridSpan w:val="2"/>
            <w:tcBorders>
              <w:start w:sz="4.800000000000011" w:val="single" w:color="#000000"/>
              <w:top w:sz="4.0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Итого по разделу</w:t>
            </w:r>
          </w:p>
        </w:tc>
        <w:tc>
          <w:tcPr>
            <w:tcW w:type="dxa" w:w="528"/>
            <w:tcBorders>
              <w:start w:sz="4.7999999999999545" w:val="single" w:color="#000000"/>
              <w:top w:sz="4.0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9</w:t>
            </w:r>
          </w:p>
        </w:tc>
        <w:tc>
          <w:tcPr>
            <w:tcW w:type="dxa" w:w="13100"/>
            <w:gridSpan w:val="6"/>
            <w:tcBorders>
              <w:start w:sz="4.7999999999999545" w:val="single" w:color="#000000"/>
              <w:top w:sz="4.0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start w:sz="4.800000000000011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Раздел 2. Изображения земной поверхности</w:t>
            </w:r>
          </w:p>
        </w:tc>
      </w:tr>
      <w:tr>
        <w:trPr>
          <w:trHeight w:hRule="exact" w:val="732"/>
        </w:trPr>
        <w:tc>
          <w:tcPr>
            <w:tcW w:type="dxa" w:w="396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2.1.</w:t>
            </w:r>
          </w:p>
        </w:tc>
        <w:tc>
          <w:tcPr>
            <w:tcW w:type="dxa" w:w="1478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Планы местности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1104"/>
            <w:tcBorders>
              <w:start w:sz="4.7999999999999545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start w:sz="4.7999999999999545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86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20.10.2022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23.11.2022</w:t>
            </w:r>
          </w:p>
        </w:tc>
        <w:tc>
          <w:tcPr>
            <w:tcW w:type="dxa" w:w="7492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432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Применять понятия «план местности», «аэрофотоснимок», «ориентирование на местности», «стороны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горизонта», «горизонтали», «масштаб», «условные знаки» для решения учебных и (или) практико-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ориентированных задач;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работа;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Тестирование;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1812"/>
        </w:trPr>
        <w:tc>
          <w:tcPr>
            <w:tcW w:type="dxa" w:w="396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2.2.</w:t>
            </w:r>
          </w:p>
        </w:tc>
        <w:tc>
          <w:tcPr>
            <w:tcW w:type="dxa" w:w="1478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Географические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карты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1104"/>
            <w:tcBorders>
              <w:start w:sz="4.7999999999999545" w:val="single" w:color="#000000"/>
              <w:top w:sz="4.800000000000182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start w:sz="4.7999999999999545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86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24.11.2022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22.12.2022</w:t>
            </w:r>
          </w:p>
        </w:tc>
        <w:tc>
          <w:tcPr>
            <w:tcW w:type="dxa" w:w="7492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4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Различать понятия «параллель» и «меридиан»;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определять направления, расстояния и географические координаты по картам (при выполнении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практических работ № 1, 2);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определять и сравнивать абсолютные высоты географических объектов, сравнивать глубины морей и океанов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 физическим картам;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 различия результатов измерений расстояний между объектами по картам при помощи масштаба 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при помощи градусной сети;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различать понятия «план местности» и «географическая карта»;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опрос;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350"/>
        </w:trPr>
        <w:tc>
          <w:tcPr>
            <w:tcW w:type="dxa" w:w="1874"/>
            <w:gridSpan w:val="2"/>
            <w:tcBorders>
              <w:start w:sz="4.800000000000011" w:val="single" w:color="#000000"/>
              <w:top w:sz="4.799999999999727" w:val="single" w:color="#000000"/>
              <w:end w:sz="4.7999999999999545" w:val="single" w:color="#000000"/>
              <w:bottom w:sz="4.0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Итого по разделу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727" w:val="single" w:color="#000000"/>
              <w:end w:sz="4.7999999999999545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10</w:t>
            </w:r>
          </w:p>
        </w:tc>
        <w:tc>
          <w:tcPr>
            <w:tcW w:type="dxa" w:w="13100"/>
            <w:gridSpan w:val="6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328"/>
        </w:trPr>
        <w:tc>
          <w:tcPr>
            <w:tcW w:type="dxa" w:w="15502"/>
            <w:gridSpan w:val="9"/>
            <w:tcBorders>
              <w:start w:sz="4.800000000000011" w:val="single" w:color="#000000"/>
              <w:top w:sz="4.0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Раздел 3. Земля - планета Солнечной системы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6840" w:h="11900"/>
          <w:pgMar w:top="282" w:right="640" w:bottom="1054" w:left="666" w:header="720" w:footer="720" w:gutter="0"/>
          <w:cols w:space="720" w:num="1" w:equalWidth="0">
            <w:col w:w="15534" w:space="0"/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726"/>
        <w:gridCol w:w="1726"/>
        <w:gridCol w:w="1726"/>
        <w:gridCol w:w="1726"/>
        <w:gridCol w:w="1726"/>
        <w:gridCol w:w="1726"/>
        <w:gridCol w:w="1726"/>
        <w:gridCol w:w="1726"/>
        <w:gridCol w:w="1726"/>
      </w:tblGrid>
      <w:tr>
        <w:trPr>
          <w:trHeight w:hRule="exact" w:val="2270"/>
        </w:trPr>
        <w:tc>
          <w:tcPr>
            <w:tcW w:type="dxa" w:w="396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3.1.</w:t>
            </w:r>
          </w:p>
        </w:tc>
        <w:tc>
          <w:tcPr>
            <w:tcW w:type="dxa" w:w="1478"/>
            <w:tcBorders>
              <w:start w:sz="4.800000000000011" w:val="single" w:color="#000000"/>
              <w:top w:sz="4.800000000000011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Земля - планета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Солнечной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системы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011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1104"/>
            <w:tcBorders>
              <w:start w:sz="4.7999999999999545" w:val="single" w:color="#000000"/>
              <w:top w:sz="4.800000000000011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start w:sz="4.7999999999999545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6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23.12.2022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11.01.2023</w:t>
            </w:r>
          </w:p>
        </w:tc>
        <w:tc>
          <w:tcPr>
            <w:tcW w:type="dxa" w:w="7492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4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Приводить примеры планет земной группы;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сравнивать Землю и планеты Солнечной системы по заданным основаниям, связав с реальными ситуациями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— освоения космоса;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 влияние формы Земли на различие в количестве солнечного тепла, получаемого земной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поверхностью на разных широтах;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использовать понятия «земная ось», «географические полюсы», «тропики», «экватор», «полярные круги»,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«пояса освещённости»; «дни равноденствия и солнцестояния» при решении задач: указания параллелей, на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которых Солнце находится в зените в дни равноденствий и солнцестояний; сравнивать продолжительность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светового дня в дни равноденствий и солнцестояний в Северном и Южном полушариях;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 смену времён года на Земле движением Земли вокруг Солнца и постоянным наклоном земной оси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к плоскости орбиты;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опрос;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348"/>
        </w:trPr>
        <w:tc>
          <w:tcPr>
            <w:tcW w:type="dxa" w:w="1874"/>
            <w:gridSpan w:val="2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Итого по разделу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13100"/>
            <w:gridSpan w:val="6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32"/>
        </w:trPr>
        <w:tc>
          <w:tcPr>
            <w:tcW w:type="dxa" w:w="15502"/>
            <w:gridSpan w:val="9"/>
            <w:tcBorders>
              <w:start w:sz="4.800000000000011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Раздел 4. Оболочки Земли</w:t>
            </w:r>
          </w:p>
        </w:tc>
      </w:tr>
      <w:tr>
        <w:trPr>
          <w:trHeight w:hRule="exact" w:val="1308"/>
        </w:trPr>
        <w:tc>
          <w:tcPr>
            <w:tcW w:type="dxa" w:w="396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4.1.</w:t>
            </w:r>
          </w:p>
        </w:tc>
        <w:tc>
          <w:tcPr>
            <w:tcW w:type="dxa" w:w="1478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Литосфера -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каменная оболочка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Земли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7</w:t>
            </w:r>
          </w:p>
        </w:tc>
        <w:tc>
          <w:tcPr>
            <w:tcW w:type="dxa" w:w="1104"/>
            <w:tcBorders>
              <w:start w:sz="4.7999999999999545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start w:sz="4.7999999999999545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12.01.2023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01.03.2023</w:t>
            </w:r>
          </w:p>
        </w:tc>
        <w:tc>
          <w:tcPr>
            <w:tcW w:type="dxa" w:w="7492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2" w:lineRule="auto" w:before="76" w:after="0"/>
              <w:ind w:left="72" w:right="86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Описывать внутренне строение Земли;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различать изученные минералы и горные породы, различать понятия «ядро», «мантия», «земная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кора»,«мине- рал» и «горная порода»;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различать материковую и океаническую земную кору; приводить примеры горных пород разного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происхождения;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классифицировать изученные горные породы по происхождению;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опрос;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348"/>
        </w:trPr>
        <w:tc>
          <w:tcPr>
            <w:tcW w:type="dxa" w:w="1874"/>
            <w:gridSpan w:val="2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Итого по разделу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7</w:t>
            </w:r>
          </w:p>
        </w:tc>
        <w:tc>
          <w:tcPr>
            <w:tcW w:type="dxa" w:w="13100"/>
            <w:gridSpan w:val="6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start w:sz="4.800000000000011" w:val="single" w:color="#000000"/>
              <w:top w:sz="4.799999999999727" w:val="single" w:color="#000000"/>
              <w:end w:sz="4.800000000000182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Раздел 5. Заключение</w:t>
            </w:r>
          </w:p>
        </w:tc>
      </w:tr>
      <w:tr>
        <w:trPr>
          <w:trHeight w:hRule="exact" w:val="1118"/>
        </w:trPr>
        <w:tc>
          <w:tcPr>
            <w:tcW w:type="dxa" w:w="396"/>
            <w:tcBorders>
              <w:start w:sz="4.800000000000011" w:val="single" w:color="#000000"/>
              <w:top w:sz="5.599999999999909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5.1.</w:t>
            </w:r>
          </w:p>
        </w:tc>
        <w:tc>
          <w:tcPr>
            <w:tcW w:type="dxa" w:w="1478"/>
            <w:tcBorders>
              <w:start w:sz="4.800000000000011" w:val="single" w:color="#000000"/>
              <w:top w:sz="5.599999999999909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2" w:lineRule="auto" w:before="76" w:after="0"/>
              <w:ind w:left="72" w:right="432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Практикум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«Сезонные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изменения в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природе своей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местности»</w:t>
            </w:r>
          </w:p>
        </w:tc>
        <w:tc>
          <w:tcPr>
            <w:tcW w:type="dxa" w:w="528"/>
            <w:tcBorders>
              <w:start w:sz="4.7999999999999545" w:val="single" w:color="#000000"/>
              <w:top w:sz="5.599999999999909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start w:sz="4.7999999999999545" w:val="single" w:color="#000000"/>
              <w:top w:sz="5.599999999999909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start w:sz="4.7999999999999545" w:val="single" w:color="#000000"/>
              <w:top w:sz="5.599999999999909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6"/>
            <w:tcBorders>
              <w:start w:sz="4.799999999999727" w:val="single" w:color="#000000"/>
              <w:top w:sz="5.599999999999909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08.03.2023</w:t>
            </w:r>
          </w:p>
        </w:tc>
        <w:tc>
          <w:tcPr>
            <w:tcW w:type="dxa" w:w="7492"/>
            <w:tcBorders>
              <w:start w:sz="4.800000000000182" w:val="single" w:color="#000000"/>
              <w:top w:sz="5.599999999999909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2592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Различать причины и следствия географических явлений;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приводить примеры влияния Солнца на мир живой и неживой природы;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систематизировать результаты наблюдений;</w:t>
            </w:r>
          </w:p>
        </w:tc>
        <w:tc>
          <w:tcPr>
            <w:tcW w:type="dxa" w:w="1116"/>
            <w:tcBorders>
              <w:start w:sz="4.800000000000182" w:val="single" w:color="#000000"/>
              <w:top w:sz="5.599999999999909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опрос;</w:t>
            </w:r>
          </w:p>
        </w:tc>
        <w:tc>
          <w:tcPr>
            <w:tcW w:type="dxa" w:w="1382"/>
            <w:tcBorders>
              <w:start w:sz="4.800000000000182" w:val="single" w:color="#000000"/>
              <w:top w:sz="5.599999999999909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348"/>
        </w:trPr>
        <w:tc>
          <w:tcPr>
            <w:tcW w:type="dxa" w:w="1874"/>
            <w:gridSpan w:val="2"/>
            <w:tcBorders>
              <w:start w:sz="4.800000000000011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Итого по разделу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3100"/>
            <w:gridSpan w:val="6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348"/>
        </w:trPr>
        <w:tc>
          <w:tcPr>
            <w:tcW w:type="dxa" w:w="1874"/>
            <w:gridSpan w:val="2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Резервное время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3100"/>
            <w:gridSpan w:val="6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712"/>
        </w:trPr>
        <w:tc>
          <w:tcPr>
            <w:tcW w:type="dxa" w:w="1874"/>
            <w:gridSpan w:val="2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ОБЩЕЕ КОЛИЧЕСТВО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ЧАСОВ ПО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ПРОГРАММЕ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34</w:t>
            </w:r>
          </w:p>
        </w:tc>
        <w:tc>
          <w:tcPr>
            <w:tcW w:type="dxa" w:w="1104"/>
            <w:tcBorders>
              <w:start w:sz="4.7999999999999545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start w:sz="4.7999999999999545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8.5</w:t>
            </w:r>
          </w:p>
        </w:tc>
        <w:tc>
          <w:tcPr>
            <w:tcW w:type="dxa" w:w="10856"/>
            <w:gridSpan w:val="4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6840" w:h="11900"/>
          <w:pgMar w:top="284" w:right="640" w:bottom="1440" w:left="666" w:header="720" w:footer="720" w:gutter="0"/>
          <w:cols w:space="720" w:num="1" w:equalWidth="0">
            <w:col w:w="15534" w:space="0"/>
            <w:col w:w="15534" w:space="0"/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32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ПОУРОЧНОЕ ПЛАНИРОВАНИЕ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513"/>
        <w:gridCol w:w="1513"/>
        <w:gridCol w:w="1513"/>
        <w:gridCol w:w="1513"/>
        <w:gridCol w:w="1513"/>
        <w:gridCol w:w="1513"/>
        <w:gridCol w:w="1513"/>
      </w:tblGrid>
      <w:tr>
        <w:trPr>
          <w:trHeight w:hRule="exact" w:val="492"/>
        </w:trPr>
        <w:tc>
          <w:tcPr>
            <w:tcW w:type="dxa" w:w="504"/>
            <w:vMerge w:val="restart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п/п</w:t>
            </w:r>
          </w:p>
        </w:tc>
        <w:tc>
          <w:tcPr>
            <w:tcW w:type="dxa" w:w="3228"/>
            <w:vMerge w:val="restart"/>
            <w:tcBorders>
              <w:start w:sz="4.800000000000011" w:val="single" w:color="#000000"/>
              <w:top w:sz="4.800000000000011" w:val="single" w:color="#000000"/>
              <w:end w:sz="5.599999999999909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Тема урока</w:t>
            </w:r>
          </w:p>
        </w:tc>
        <w:tc>
          <w:tcPr>
            <w:tcW w:type="dxa" w:w="4022"/>
            <w:gridSpan w:val="3"/>
            <w:tcBorders>
              <w:start w:sz="5.599999999999909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64"/>
            <w:vMerge w:val="restart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изучения</w:t>
            </w:r>
          </w:p>
        </w:tc>
        <w:tc>
          <w:tcPr>
            <w:tcW w:type="dxa" w:w="1646"/>
            <w:vMerge w:val="restart"/>
            <w:tcBorders>
              <w:start w:sz="4.800000000000182" w:val="single" w:color="#000000"/>
              <w:top w:sz="4.800000000000011" w:val="single" w:color="#000000"/>
              <w:end w:sz="4.0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432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контроля</w:t>
            </w:r>
          </w:p>
        </w:tc>
      </w:tr>
      <w:tr>
        <w:trPr>
          <w:trHeight w:hRule="exact" w:val="828"/>
        </w:trPr>
        <w:tc>
          <w:tcPr>
            <w:tcW w:type="dxa" w:w="1513"/>
            <w:vMerge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800000000000068" w:val="single" w:color="#000000"/>
            </w:tcBorders>
          </w:tcPr>
          <w:p/>
        </w:tc>
        <w:tc>
          <w:tcPr>
            <w:tcW w:type="dxa" w:w="1513"/>
            <w:vMerge/>
            <w:tcBorders>
              <w:start w:sz="4.800000000000011" w:val="single" w:color="#000000"/>
              <w:top w:sz="4.800000000000011" w:val="single" w:color="#000000"/>
              <w:end w:sz="5.599999999999909" w:val="single" w:color="#000000"/>
              <w:bottom w:sz="4.800000000000068" w:val="single" w:color="#000000"/>
            </w:tcBorders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9545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всего 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контрольные </w:t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работы</w:t>
            </w:r>
          </w:p>
        </w:tc>
        <w:tc>
          <w:tcPr>
            <w:tcW w:type="dxa" w:w="1668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практические </w:t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работы</w:t>
            </w:r>
          </w:p>
        </w:tc>
        <w:tc>
          <w:tcPr>
            <w:tcW w:type="dxa" w:w="1513"/>
            <w:vMerge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</w:tcPr>
          <w:p/>
        </w:tc>
        <w:tc>
          <w:tcPr>
            <w:tcW w:type="dxa" w:w="1513"/>
            <w:vMerge/>
            <w:tcBorders>
              <w:start w:sz="4.800000000000182" w:val="single" w:color="#000000"/>
              <w:top w:sz="4.800000000000011" w:val="single" w:color="#000000"/>
              <w:end w:sz="4.0" w:val="single" w:color="#000000"/>
              <w:bottom w:sz="4.800000000000068" w:val="single" w:color="#000000"/>
            </w:tcBorders>
          </w:tcPr>
          <w:p/>
        </w:tc>
      </w:tr>
      <w:tr>
        <w:trPr>
          <w:trHeight w:hRule="exact" w:val="1164"/>
        </w:trPr>
        <w:tc>
          <w:tcPr>
            <w:tcW w:type="dxa" w:w="504"/>
            <w:tcBorders>
              <w:start w:sz="4.800000000000011" w:val="single" w:color="#000000"/>
              <w:top w:sz="4.800000000000068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068" w:val="single" w:color="#000000"/>
              <w:end w:sz="5.599999999999909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432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Что изучает география?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Географические объекты,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процессы и явления.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068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3854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2.</w:t>
            </w:r>
          </w:p>
        </w:tc>
        <w:tc>
          <w:tcPr>
            <w:tcW w:type="dxa" w:w="3228"/>
            <w:tcBorders>
              <w:start w:sz="4.800000000000011" w:val="single" w:color="#000000"/>
              <w:top w:sz="4.7999999999999545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Как география изучает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объекты, процессы и явления.</w:t>
            </w:r>
          </w:p>
          <w:p>
            <w:pPr>
              <w:autoSpaceDN w:val="0"/>
              <w:autoSpaceDE w:val="0"/>
              <w:widowControl/>
              <w:spacing w:line="276" w:lineRule="auto" w:before="72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Географические методы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изучения объектов и явлений.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Древо географических наук.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Практическая работа.</w:t>
            </w:r>
          </w:p>
          <w:p>
            <w:pPr>
              <w:autoSpaceDN w:val="0"/>
              <w:autoSpaceDE w:val="0"/>
              <w:widowControl/>
              <w:spacing w:line="281" w:lineRule="auto" w:before="7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Организация фенологических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наблюдений в природе: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планирование, участие в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групповой работе, форма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систематизации данных</w:t>
            </w:r>
          </w:p>
        </w:tc>
        <w:tc>
          <w:tcPr>
            <w:tcW w:type="dxa" w:w="734"/>
            <w:tcBorders>
              <w:start w:sz="5.599999999999909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0.5</w:t>
            </w:r>
          </w:p>
        </w:tc>
        <w:tc>
          <w:tcPr>
            <w:tcW w:type="dxa" w:w="116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7999999999999545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100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5198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1" w:lineRule="auto" w:before="98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Представления о мире в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древности (Древний Китай,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Древний Египет, Древняя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Греция, Древний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Рим).Путешествие Пифея.</w:t>
            </w:r>
          </w:p>
          <w:p>
            <w:pPr>
              <w:autoSpaceDN w:val="0"/>
              <w:autoSpaceDE w:val="0"/>
              <w:widowControl/>
              <w:spacing w:line="262" w:lineRule="auto" w:before="7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Плавания финикийцев вокруг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Африки. Экспедиции Т.</w:t>
            </w:r>
          </w:p>
          <w:p>
            <w:pPr>
              <w:autoSpaceDN w:val="0"/>
              <w:autoSpaceDE w:val="0"/>
              <w:widowControl/>
              <w:spacing w:line="262" w:lineRule="auto" w:before="70" w:after="0"/>
              <w:ind w:left="72" w:right="432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Хейердала как модель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путешествий в древности.</w:t>
            </w:r>
          </w:p>
          <w:p>
            <w:pPr>
              <w:autoSpaceDN w:val="0"/>
              <w:autoSpaceDE w:val="0"/>
              <w:widowControl/>
              <w:spacing w:line="283" w:lineRule="auto" w:before="70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Появление географических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карт. Практическая работа.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Сравнение карт Эратосфена,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Птолемея и современных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карт по предложенным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учителем вопросам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0.5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215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1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География в эпоху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Средневековья: путешествия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 открытия викингов,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древних арабов, русских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землепроходцев.Путешествия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М. Поло и А. Никитина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98" w:right="640" w:bottom="970" w:left="666" w:header="720" w:footer="720" w:gutter="0"/>
          <w:cols w:space="720" w:num="1" w:equalWidth="0">
            <w:col w:w="10594" w:space="0"/>
            <w:col w:w="15534" w:space="0"/>
            <w:col w:w="15534" w:space="0"/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513"/>
        <w:gridCol w:w="1513"/>
        <w:gridCol w:w="1513"/>
        <w:gridCol w:w="1513"/>
        <w:gridCol w:w="1513"/>
        <w:gridCol w:w="1513"/>
        <w:gridCol w:w="1513"/>
      </w:tblGrid>
      <w:tr>
        <w:trPr>
          <w:trHeight w:hRule="exact" w:val="1836"/>
        </w:trPr>
        <w:tc>
          <w:tcPr>
            <w:tcW w:type="dxa" w:w="504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011" w:val="single" w:color="#000000"/>
              <w:end w:sz="5.599999999999909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1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Эпоха Великих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географических открытий.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Три пути в Индию. Открытие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Нового света — экспедиция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Х. Колумба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011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011" w:val="single" w:color="#000000"/>
              <w:end w:sz="4.0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Тестирование;</w:t>
            </w:r>
          </w:p>
        </w:tc>
      </w:tr>
      <w:tr>
        <w:trPr>
          <w:trHeight w:hRule="exact" w:val="2510"/>
        </w:trPr>
        <w:tc>
          <w:tcPr>
            <w:tcW w:type="dxa" w:w="504"/>
            <w:tcBorders>
              <w:start w:sz="4.800000000000011" w:val="single" w:color="#000000"/>
              <w:top w:sz="4.800000000000068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068" w:val="single" w:color="#000000"/>
              <w:end w:sz="5.599999999999909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Первое кругосветное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плавание — экспедиция Ф.</w:t>
            </w:r>
          </w:p>
          <w:p>
            <w:pPr>
              <w:autoSpaceDN w:val="0"/>
              <w:autoSpaceDE w:val="0"/>
              <w:widowControl/>
              <w:spacing w:line="281" w:lineRule="auto" w:before="70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Магеллана. Значение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Великих географических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открытий.Карта мира после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эпохи Великих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географических открытий.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068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500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7.</w:t>
            </w:r>
          </w:p>
        </w:tc>
        <w:tc>
          <w:tcPr>
            <w:tcW w:type="dxa" w:w="3228"/>
            <w:tcBorders>
              <w:start w:sz="4.800000000000011" w:val="single" w:color="#000000"/>
              <w:top w:sz="4.7999999999999545" w:val="single" w:color="#000000"/>
              <w:end w:sz="5.599999999999909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Географические открытия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XVII—XIX вв. Поиски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Южной. Земли — открытие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Австралии</w:t>
            </w:r>
          </w:p>
        </w:tc>
        <w:tc>
          <w:tcPr>
            <w:tcW w:type="dxa" w:w="734"/>
            <w:tcBorders>
              <w:start w:sz="5.599999999999909" w:val="single" w:color="#000000"/>
              <w:top w:sz="4.7999999999999545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7999999999999545" w:val="single" w:color="#000000"/>
              <w:end w:sz="4.0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3180"/>
        </w:trPr>
        <w:tc>
          <w:tcPr>
            <w:tcW w:type="dxa" w:w="504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8.</w:t>
            </w:r>
          </w:p>
        </w:tc>
        <w:tc>
          <w:tcPr>
            <w:tcW w:type="dxa" w:w="3228"/>
            <w:tcBorders>
              <w:start w:sz="4.800000000000011" w:val="single" w:color="#000000"/>
              <w:top w:sz="4.799999999999727" w:val="single" w:color="#000000"/>
              <w:end w:sz="5.599999999999909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1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Русские путешественники 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мореплаватели на северо-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востоке Азии. Первая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русская кругосветная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экспедиция (Русская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экспедиция Ф. Ф.</w:t>
            </w:r>
          </w:p>
          <w:p>
            <w:pPr>
              <w:autoSpaceDN w:val="0"/>
              <w:autoSpaceDE w:val="0"/>
              <w:widowControl/>
              <w:spacing w:line="230" w:lineRule="auto" w:before="7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Беллинсгаузена, М. П.</w:t>
            </w:r>
          </w:p>
          <w:p>
            <w:pPr>
              <w:autoSpaceDN w:val="0"/>
              <w:autoSpaceDE w:val="0"/>
              <w:widowControl/>
              <w:spacing w:line="262" w:lineRule="auto" w:before="70" w:after="0"/>
              <w:ind w:left="72" w:right="86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Лазарева — открытие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Антарктиды)</w:t>
            </w:r>
          </w:p>
        </w:tc>
        <w:tc>
          <w:tcPr>
            <w:tcW w:type="dxa" w:w="734"/>
            <w:tcBorders>
              <w:start w:sz="5.599999999999909" w:val="single" w:color="#000000"/>
              <w:top w:sz="4.799999999999727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799999999999727" w:val="single" w:color="#000000"/>
              <w:end w:sz="4.0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4190"/>
        </w:trPr>
        <w:tc>
          <w:tcPr>
            <w:tcW w:type="dxa" w:w="504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9.</w:t>
            </w:r>
          </w:p>
        </w:tc>
        <w:tc>
          <w:tcPr>
            <w:tcW w:type="dxa" w:w="3228"/>
            <w:tcBorders>
              <w:start w:sz="4.800000000000011" w:val="single" w:color="#000000"/>
              <w:top w:sz="4.799999999999727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86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Географические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исследования в ХХ в.</w:t>
            </w:r>
          </w:p>
          <w:p>
            <w:pPr>
              <w:autoSpaceDN w:val="0"/>
              <w:autoSpaceDE w:val="0"/>
              <w:widowControl/>
              <w:spacing w:line="271" w:lineRule="auto" w:before="70" w:after="0"/>
              <w:ind w:left="72" w:right="432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Исследование полярных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областей Земли. Изучение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Мирового океана.</w:t>
            </w:r>
          </w:p>
          <w:p>
            <w:pPr>
              <w:autoSpaceDN w:val="0"/>
              <w:autoSpaceDE w:val="0"/>
              <w:widowControl/>
              <w:spacing w:line="262" w:lineRule="auto" w:before="72" w:after="0"/>
              <w:ind w:left="72" w:right="432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Географические открытия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Новейшего времени.</w:t>
            </w:r>
          </w:p>
          <w:p>
            <w:pPr>
              <w:autoSpaceDN w:val="0"/>
              <w:autoSpaceDE w:val="0"/>
              <w:widowControl/>
              <w:spacing w:line="230" w:lineRule="auto" w:before="7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Практическая работа. </w:t>
            </w:r>
          </w:p>
          <w:p>
            <w:pPr>
              <w:autoSpaceDN w:val="0"/>
              <w:autoSpaceDE w:val="0"/>
              <w:widowControl/>
              <w:spacing w:line="276" w:lineRule="auto" w:before="7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Обозначение на контурной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карте географических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объектов, открытых в разные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периоды</w:t>
            </w:r>
          </w:p>
        </w:tc>
        <w:tc>
          <w:tcPr>
            <w:tcW w:type="dxa" w:w="734"/>
            <w:tcBorders>
              <w:start w:sz="5.599999999999909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0.5</w:t>
            </w:r>
          </w:p>
        </w:tc>
        <w:tc>
          <w:tcPr>
            <w:tcW w:type="dxa" w:w="1164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799999999999727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144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10.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Виды изображения земной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поверхности. Планы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местности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84" w:right="640" w:bottom="940" w:left="666" w:header="720" w:footer="720" w:gutter="0"/>
          <w:cols w:space="720" w:num="1" w:equalWidth="0">
            <w:col w:w="10594" w:space="0"/>
            <w:col w:w="10594" w:space="0"/>
            <w:col w:w="15534" w:space="0"/>
            <w:col w:w="15534" w:space="0"/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513"/>
        <w:gridCol w:w="1513"/>
        <w:gridCol w:w="1513"/>
        <w:gridCol w:w="1513"/>
        <w:gridCol w:w="1513"/>
        <w:gridCol w:w="1513"/>
        <w:gridCol w:w="1513"/>
      </w:tblGrid>
      <w:tr>
        <w:trPr>
          <w:trHeight w:hRule="exact" w:val="2508"/>
        </w:trPr>
        <w:tc>
          <w:tcPr>
            <w:tcW w:type="dxa" w:w="504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11.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011" w:val="single" w:color="#000000"/>
              <w:end w:sz="5.599999999999909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Условные знаки. Масштаб.</w:t>
            </w:r>
          </w:p>
          <w:p>
            <w:pPr>
              <w:autoSpaceDN w:val="0"/>
              <w:autoSpaceDE w:val="0"/>
              <w:widowControl/>
              <w:spacing w:line="281" w:lineRule="auto" w:before="7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Виды масштаба. Способы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определения расстояний на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местности. Практическая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работа. Определение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направлений и расстояний по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плану местности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0.5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011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166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12.</w:t>
            </w:r>
          </w:p>
        </w:tc>
        <w:tc>
          <w:tcPr>
            <w:tcW w:type="dxa" w:w="3228"/>
            <w:tcBorders>
              <w:start w:sz="4.800000000000011" w:val="single" w:color="#000000"/>
              <w:top w:sz="4.7999999999999545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576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Глазомерная, полярная 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маршрутная съёмка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местности</w:t>
            </w:r>
          </w:p>
        </w:tc>
        <w:tc>
          <w:tcPr>
            <w:tcW w:type="dxa" w:w="734"/>
            <w:tcBorders>
              <w:start w:sz="5.599999999999909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7999999999999545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836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13.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576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Изображение на планах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местности неровностей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земной поверхности.</w:t>
            </w:r>
          </w:p>
          <w:p>
            <w:pPr>
              <w:autoSpaceDN w:val="0"/>
              <w:autoSpaceDE w:val="0"/>
              <w:widowControl/>
              <w:spacing w:line="262" w:lineRule="auto" w:before="7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Абсолютная и относительная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высоты.Профессия топограф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4524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14.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8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Ориентирование по плану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местности: стороны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горизонта. Разнообразие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планов (план города,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туристические планы,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военные, исторические и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транспортные планы, планы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местности в мобильных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приложениях) и области их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применения. Практическая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работа. Составление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описания маршрута по плану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местности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0.5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2174"/>
        </w:trPr>
        <w:tc>
          <w:tcPr>
            <w:tcW w:type="dxa" w:w="504"/>
            <w:tcBorders>
              <w:start w:sz="4.800000000000011" w:val="single" w:color="#000000"/>
              <w:top w:sz="4.79999999999927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15.</w:t>
            </w:r>
          </w:p>
        </w:tc>
        <w:tc>
          <w:tcPr>
            <w:tcW w:type="dxa" w:w="3228"/>
            <w:tcBorders>
              <w:start w:sz="4.800000000000011" w:val="single" w:color="#000000"/>
              <w:top w:sz="4.79999999999927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86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Различия глобуса 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географических карт.</w:t>
            </w:r>
          </w:p>
          <w:p>
            <w:pPr>
              <w:autoSpaceDN w:val="0"/>
              <w:autoSpaceDE w:val="0"/>
              <w:widowControl/>
              <w:spacing w:line="276" w:lineRule="auto" w:before="72" w:after="0"/>
              <w:ind w:left="72" w:right="432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Способы перехода от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сферической поверхности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глобуса к плоскости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географической карты.</w:t>
            </w:r>
          </w:p>
        </w:tc>
        <w:tc>
          <w:tcPr>
            <w:tcW w:type="dxa" w:w="734"/>
            <w:tcBorders>
              <w:start w:sz="5.599999999999909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79999999999927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8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480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16.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Градусная сеть на глобусе 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картах. Параллели и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меридианы. Экватор и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нулевой меридиан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Тестирование;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84" w:right="640" w:bottom="1276" w:left="666" w:header="720" w:footer="720" w:gutter="0"/>
          <w:cols w:space="720" w:num="1" w:equalWidth="0">
            <w:col w:w="10594" w:space="0"/>
            <w:col w:w="10594" w:space="0"/>
            <w:col w:w="10594" w:space="0"/>
            <w:col w:w="15534" w:space="0"/>
            <w:col w:w="15534" w:space="0"/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513"/>
        <w:gridCol w:w="1513"/>
        <w:gridCol w:w="1513"/>
        <w:gridCol w:w="1513"/>
        <w:gridCol w:w="1513"/>
        <w:gridCol w:w="1513"/>
        <w:gridCol w:w="1513"/>
      </w:tblGrid>
      <w:tr>
        <w:trPr>
          <w:trHeight w:hRule="exact" w:val="3854"/>
        </w:trPr>
        <w:tc>
          <w:tcPr>
            <w:tcW w:type="dxa" w:w="504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17.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011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Географические координаты.</w:t>
            </w:r>
          </w:p>
          <w:p>
            <w:pPr>
              <w:autoSpaceDN w:val="0"/>
              <w:autoSpaceDE w:val="0"/>
              <w:widowControl/>
              <w:spacing w:line="281" w:lineRule="auto" w:before="70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Географическая широта 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географическая долгота, их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определение на глобусе 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картах. Определение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расстояний по глобусу.</w:t>
            </w:r>
          </w:p>
          <w:p>
            <w:pPr>
              <w:autoSpaceDN w:val="0"/>
              <w:autoSpaceDE w:val="0"/>
              <w:widowControl/>
              <w:spacing w:line="230" w:lineRule="auto" w:before="7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Практическая работа.</w:t>
            </w:r>
          </w:p>
          <w:p>
            <w:pPr>
              <w:autoSpaceDN w:val="0"/>
              <w:autoSpaceDE w:val="0"/>
              <w:widowControl/>
              <w:spacing w:line="276" w:lineRule="auto" w:before="7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Определение географических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координат объектов и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определение объектов по их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географическим координатам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011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011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385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18.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Искажения на карте. Линии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градусной сети на картах.</w:t>
            </w:r>
          </w:p>
          <w:p>
            <w:pPr>
              <w:autoSpaceDN w:val="0"/>
              <w:autoSpaceDE w:val="0"/>
              <w:widowControl/>
              <w:spacing w:line="281" w:lineRule="auto" w:before="7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Определение расстояний с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помощью масштаба и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градусной сети. Определение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направлений и расстояний по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карте полушарий.</w:t>
            </w:r>
          </w:p>
          <w:p>
            <w:pPr>
              <w:autoSpaceDN w:val="0"/>
              <w:autoSpaceDE w:val="0"/>
              <w:widowControl/>
              <w:spacing w:line="230" w:lineRule="auto" w:before="7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Практическая работа.</w:t>
            </w:r>
          </w:p>
          <w:p>
            <w:pPr>
              <w:autoSpaceDN w:val="0"/>
              <w:autoSpaceDE w:val="0"/>
              <w:widowControl/>
              <w:spacing w:line="271" w:lineRule="auto" w:before="70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Определение направлений 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расстояний по карте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полушарий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2508"/>
        </w:trPr>
        <w:tc>
          <w:tcPr>
            <w:tcW w:type="dxa" w:w="504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19.</w:t>
            </w:r>
          </w:p>
        </w:tc>
        <w:tc>
          <w:tcPr>
            <w:tcW w:type="dxa" w:w="3228"/>
            <w:tcBorders>
              <w:start w:sz="4.800000000000011" w:val="single" w:color="#000000"/>
              <w:top w:sz="4.799999999999727" w:val="single" w:color="#000000"/>
              <w:end w:sz="5.599999999999909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Разнообразие географических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карт и их классификации.</w:t>
            </w:r>
          </w:p>
          <w:p>
            <w:pPr>
              <w:autoSpaceDN w:val="0"/>
              <w:autoSpaceDE w:val="0"/>
              <w:widowControl/>
              <w:spacing w:line="271" w:lineRule="auto" w:before="70" w:after="0"/>
              <w:ind w:left="72" w:right="432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Способы изображения на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мелкомасштабных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географических картах.</w:t>
            </w:r>
          </w:p>
          <w:p>
            <w:pPr>
              <w:autoSpaceDN w:val="0"/>
              <w:autoSpaceDE w:val="0"/>
              <w:widowControl/>
              <w:spacing w:line="262" w:lineRule="auto" w:before="70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Изображение на физических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картах высот и глубин</w:t>
            </w:r>
          </w:p>
        </w:tc>
        <w:tc>
          <w:tcPr>
            <w:tcW w:type="dxa" w:w="734"/>
            <w:tcBorders>
              <w:start w:sz="5.599999999999909" w:val="single" w:color="#000000"/>
              <w:top w:sz="4.799999999999727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799999999999727" w:val="single" w:color="#000000"/>
              <w:end w:sz="4.0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Тестирование;</w:t>
            </w:r>
          </w:p>
        </w:tc>
      </w:tr>
      <w:tr>
        <w:trPr>
          <w:trHeight w:hRule="exact" w:val="3182"/>
        </w:trPr>
        <w:tc>
          <w:tcPr>
            <w:tcW w:type="dxa" w:w="504"/>
            <w:tcBorders>
              <w:start w:sz="4.800000000000011" w:val="single" w:color="#000000"/>
              <w:top w:sz="4.79999999999927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20.</w:t>
            </w:r>
          </w:p>
        </w:tc>
        <w:tc>
          <w:tcPr>
            <w:tcW w:type="dxa" w:w="3228"/>
            <w:tcBorders>
              <w:start w:sz="4.800000000000011" w:val="single" w:color="#000000"/>
              <w:top w:sz="4.79999999999927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Географический атлас.</w:t>
            </w:r>
          </w:p>
          <w:p>
            <w:pPr>
              <w:autoSpaceDN w:val="0"/>
              <w:autoSpaceDE w:val="0"/>
              <w:widowControl/>
              <w:spacing w:line="276" w:lineRule="auto" w:before="72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Использование карт в жизни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 хозяйственной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деятельности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людей.Профессия картограф.</w:t>
            </w:r>
          </w:p>
          <w:p>
            <w:pPr>
              <w:autoSpaceDN w:val="0"/>
              <w:autoSpaceDE w:val="0"/>
              <w:widowControl/>
              <w:spacing w:line="262" w:lineRule="auto" w:before="70" w:after="0"/>
              <w:ind w:left="72" w:right="86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Система космической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навигации.</w:t>
            </w:r>
          </w:p>
          <w:p>
            <w:pPr>
              <w:autoSpaceDN w:val="0"/>
              <w:autoSpaceDE w:val="0"/>
              <w:widowControl/>
              <w:spacing w:line="262" w:lineRule="auto" w:before="70" w:after="0"/>
              <w:ind w:left="72" w:right="86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Геоинформационные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системы</w:t>
            </w:r>
          </w:p>
        </w:tc>
        <w:tc>
          <w:tcPr>
            <w:tcW w:type="dxa" w:w="734"/>
            <w:tcBorders>
              <w:start w:sz="5.599999999999909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164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79999999999927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100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144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21.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Земля в Солнечной системе.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Гипотезы возникновения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Земли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Тестирование;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84" w:right="640" w:bottom="850" w:left="666" w:header="720" w:footer="720" w:gutter="0"/>
          <w:cols w:space="720" w:num="1" w:equalWidth="0">
            <w:col w:w="10594" w:space="0"/>
            <w:col w:w="10594" w:space="0"/>
            <w:col w:w="10594" w:space="0"/>
            <w:col w:w="10594" w:space="0"/>
            <w:col w:w="15534" w:space="0"/>
            <w:col w:w="15534" w:space="0"/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513"/>
        <w:gridCol w:w="1513"/>
        <w:gridCol w:w="1513"/>
        <w:gridCol w:w="1513"/>
        <w:gridCol w:w="1513"/>
        <w:gridCol w:w="1513"/>
        <w:gridCol w:w="1513"/>
      </w:tblGrid>
      <w:tr>
        <w:trPr>
          <w:trHeight w:hRule="exact" w:val="1500"/>
        </w:trPr>
        <w:tc>
          <w:tcPr>
            <w:tcW w:type="dxa" w:w="504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22.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011" w:val="single" w:color="#000000"/>
              <w:end w:sz="5.599999999999909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0" w:right="288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Форма, размеры Земли, их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географические следствия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011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3182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23.</w:t>
            </w:r>
          </w:p>
        </w:tc>
        <w:tc>
          <w:tcPr>
            <w:tcW w:type="dxa" w:w="3228"/>
            <w:tcBorders>
              <w:start w:sz="4.800000000000011" w:val="single" w:color="#000000"/>
              <w:top w:sz="4.7999999999999545" w:val="single" w:color="#000000"/>
              <w:end w:sz="5.599999999999909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6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Движения Земли. Земная ось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 географические полюсы.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Географические следствия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движения Земли вокруг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Солнца. Смена времён года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на Земле. Дни весеннего 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осеннего равноденствия,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летнего и зимнего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солнцестояния.</w:t>
            </w:r>
          </w:p>
        </w:tc>
        <w:tc>
          <w:tcPr>
            <w:tcW w:type="dxa" w:w="734"/>
            <w:tcBorders>
              <w:start w:sz="5.599999999999909" w:val="single" w:color="#000000"/>
              <w:top w:sz="4.7999999999999545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7999999999999545" w:val="single" w:color="#000000"/>
              <w:end w:sz="4.0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Тестирование;</w:t>
            </w:r>
          </w:p>
        </w:tc>
      </w:tr>
      <w:tr>
        <w:trPr>
          <w:trHeight w:hRule="exact" w:val="1836"/>
        </w:trPr>
        <w:tc>
          <w:tcPr>
            <w:tcW w:type="dxa" w:w="504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24.</w:t>
            </w:r>
          </w:p>
        </w:tc>
        <w:tc>
          <w:tcPr>
            <w:tcW w:type="dxa" w:w="3228"/>
            <w:tcBorders>
              <w:start w:sz="4.800000000000011" w:val="single" w:color="#000000"/>
              <w:top w:sz="4.799999999999727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Неравномерное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распределение солнечного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света и тепла на поверхности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Земли. Пояса освещённости.</w:t>
            </w:r>
          </w:p>
          <w:p>
            <w:pPr>
              <w:autoSpaceDN w:val="0"/>
              <w:autoSpaceDE w:val="0"/>
              <w:widowControl/>
              <w:spacing w:line="230" w:lineRule="auto" w:before="7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Тропики и полярные круги</w:t>
            </w:r>
          </w:p>
        </w:tc>
        <w:tc>
          <w:tcPr>
            <w:tcW w:type="dxa" w:w="734"/>
            <w:tcBorders>
              <w:start w:sz="5.599999999999909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799999999999727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4524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25.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Вращение Земли вокруг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своей оси. Смена дня и ночи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на Земле. Влияние Космоса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на Землю и жизнь людей.</w:t>
            </w:r>
          </w:p>
          <w:p>
            <w:pPr>
              <w:autoSpaceDN w:val="0"/>
              <w:autoSpaceDE w:val="0"/>
              <w:widowControl/>
              <w:spacing w:line="230" w:lineRule="auto" w:before="7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Практические работы.</w:t>
            </w:r>
          </w:p>
          <w:p>
            <w:pPr>
              <w:autoSpaceDN w:val="0"/>
              <w:autoSpaceDE w:val="0"/>
              <w:widowControl/>
              <w:spacing w:line="286" w:lineRule="auto" w:before="70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Выявление закономерностей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изменения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продолжительности дня и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высоты Солнца над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горизонтом в зависимости от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географической широты 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времени года на территории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России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818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26.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100" w:after="0"/>
              <w:ind w:left="72" w:right="432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Литосфера — твёрдая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оболочка Земли.Методы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изучения земных глубин.</w:t>
            </w:r>
          </w:p>
          <w:p>
            <w:pPr>
              <w:autoSpaceDN w:val="0"/>
              <w:autoSpaceDE w:val="0"/>
              <w:widowControl/>
              <w:spacing w:line="262" w:lineRule="auto" w:before="70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Внутреннее строение Земли: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ядро, мантия, земная кора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100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84" w:right="640" w:bottom="1440" w:left="666" w:header="720" w:footer="720" w:gutter="0"/>
          <w:cols w:space="720" w:num="1" w:equalWidth="0">
            <w:col w:w="10594" w:space="0"/>
            <w:col w:w="10594" w:space="0"/>
            <w:col w:w="10594" w:space="0"/>
            <w:col w:w="10594" w:space="0"/>
            <w:col w:w="10594" w:space="0"/>
            <w:col w:w="15534" w:space="0"/>
            <w:col w:w="15534" w:space="0"/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513"/>
        <w:gridCol w:w="1513"/>
        <w:gridCol w:w="1513"/>
        <w:gridCol w:w="1513"/>
        <w:gridCol w:w="1513"/>
        <w:gridCol w:w="1513"/>
        <w:gridCol w:w="1513"/>
      </w:tblGrid>
      <w:tr>
        <w:trPr>
          <w:trHeight w:hRule="exact" w:val="2844"/>
        </w:trPr>
        <w:tc>
          <w:tcPr>
            <w:tcW w:type="dxa" w:w="504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27.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011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6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Строение земной коры: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материковая и океаническая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кора. Вещества земной коры: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минералы и горные породы.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Образование горных пород.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Магматические, осадочные 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метаморфические горные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породы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011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011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Тестирование;</w:t>
            </w:r>
          </w:p>
        </w:tc>
      </w:tr>
      <w:tr>
        <w:trPr>
          <w:trHeight w:hRule="exact" w:val="150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28.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432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Проявления внутренних 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внешних процессов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образования рельефа.</w:t>
            </w:r>
          </w:p>
          <w:p>
            <w:pPr>
              <w:autoSpaceDN w:val="0"/>
              <w:autoSpaceDE w:val="0"/>
              <w:widowControl/>
              <w:spacing w:line="230" w:lineRule="auto" w:before="72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Движение литосферных плит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2844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29.</w:t>
            </w:r>
          </w:p>
        </w:tc>
        <w:tc>
          <w:tcPr>
            <w:tcW w:type="dxa" w:w="3228"/>
            <w:tcBorders>
              <w:start w:sz="4.800000000000011" w:val="single" w:color="#000000"/>
              <w:top w:sz="4.7999999999999545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6" w:lineRule="auto" w:before="98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Образование вулканов 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причины землетрясений.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Шкалы измерения силы 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интенсивности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землетрясений.Изучение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вулканов и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землетрясений.Профессии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сейсмолог и вулканолог</w:t>
            </w:r>
          </w:p>
        </w:tc>
        <w:tc>
          <w:tcPr>
            <w:tcW w:type="dxa" w:w="734"/>
            <w:tcBorders>
              <w:start w:sz="5.599999999999909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7999999999999545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Тестирование;</w:t>
            </w:r>
          </w:p>
        </w:tc>
      </w:tr>
      <w:tr>
        <w:trPr>
          <w:trHeight w:hRule="exact" w:val="3180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30.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1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Разрушение и изменение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горных пород и минералов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под действием внешних и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внутренних процессов. Виды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выветривания.</w:t>
            </w:r>
          </w:p>
          <w:p>
            <w:pPr>
              <w:autoSpaceDN w:val="0"/>
              <w:autoSpaceDE w:val="0"/>
              <w:widowControl/>
              <w:spacing w:line="276" w:lineRule="auto" w:before="70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Формирование рельефа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земной поверхности как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результат действия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внутренних и внешних сил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Тестирование;</w:t>
            </w:r>
          </w:p>
        </w:tc>
      </w:tr>
      <w:tr>
        <w:trPr>
          <w:trHeight w:hRule="exact" w:val="4506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31.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Рельеф земной поверхности 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методы его изучения.</w:t>
            </w:r>
          </w:p>
          <w:p>
            <w:pPr>
              <w:autoSpaceDN w:val="0"/>
              <w:autoSpaceDE w:val="0"/>
              <w:widowControl/>
              <w:spacing w:line="276" w:lineRule="auto" w:before="72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Планетарные формы рельефа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— материки и впадины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океанов. Формы рельефа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суши: горы и равнины.</w:t>
            </w:r>
          </w:p>
          <w:p>
            <w:pPr>
              <w:autoSpaceDN w:val="0"/>
              <w:autoSpaceDE w:val="0"/>
              <w:widowControl/>
              <w:spacing w:line="283" w:lineRule="auto" w:before="70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Различие гор по высоте,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высочайшие горные системы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мира. Разнообразие равнин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по высоте. Формы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равнинного рельефа,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крупнейшие по площади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равнины мира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100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84" w:right="640" w:bottom="680" w:left="666" w:header="720" w:footer="720" w:gutter="0"/>
          <w:cols w:space="720" w:num="1" w:equalWidth="0">
            <w:col w:w="10594" w:space="0"/>
            <w:col w:w="10594" w:space="0"/>
            <w:col w:w="10594" w:space="0"/>
            <w:col w:w="10594" w:space="0"/>
            <w:col w:w="10594" w:space="0"/>
            <w:col w:w="10594" w:space="0"/>
            <w:col w:w="15534" w:space="0"/>
            <w:col w:w="15534" w:space="0"/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513"/>
        <w:gridCol w:w="1513"/>
        <w:gridCol w:w="1513"/>
        <w:gridCol w:w="1513"/>
        <w:gridCol w:w="1513"/>
        <w:gridCol w:w="1513"/>
        <w:gridCol w:w="1513"/>
      </w:tblGrid>
      <w:tr>
        <w:trPr>
          <w:trHeight w:hRule="exact" w:val="2508"/>
        </w:trPr>
        <w:tc>
          <w:tcPr>
            <w:tcW w:type="dxa" w:w="504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32.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011" w:val="single" w:color="#000000"/>
              <w:end w:sz="5.599999999999909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Человек и литосфера.</w:t>
            </w:r>
          </w:p>
          <w:p>
            <w:pPr>
              <w:autoSpaceDN w:val="0"/>
              <w:autoSpaceDE w:val="0"/>
              <w:widowControl/>
              <w:spacing w:line="262" w:lineRule="auto" w:before="70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Условия жизни человека в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горах и на равнинах.</w:t>
            </w:r>
          </w:p>
          <w:p>
            <w:pPr>
              <w:autoSpaceDN w:val="0"/>
              <w:autoSpaceDE w:val="0"/>
              <w:widowControl/>
              <w:spacing w:line="276" w:lineRule="auto" w:before="7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Деятельность человека,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преобразующая земную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поверхность, и связанные с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ней экологические проблемы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011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2510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33.</w:t>
            </w:r>
          </w:p>
        </w:tc>
        <w:tc>
          <w:tcPr>
            <w:tcW w:type="dxa" w:w="3228"/>
            <w:tcBorders>
              <w:start w:sz="4.800000000000011" w:val="single" w:color="#000000"/>
              <w:top w:sz="4.7999999999999545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8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Рельеф дна Мирового океана.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Части подводных окраин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материков. Срединно-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океанические хребты.</w:t>
            </w:r>
          </w:p>
          <w:p>
            <w:pPr>
              <w:autoSpaceDN w:val="0"/>
              <w:autoSpaceDE w:val="0"/>
              <w:widowControl/>
              <w:spacing w:line="271" w:lineRule="auto" w:before="70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Острова, их типы по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происхождению. Ложе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Океана, его рельеф</w:t>
            </w:r>
          </w:p>
        </w:tc>
        <w:tc>
          <w:tcPr>
            <w:tcW w:type="dxa" w:w="734"/>
            <w:tcBorders>
              <w:start w:sz="5.599999999999909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7999999999999545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385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34.</w:t>
            </w:r>
          </w:p>
        </w:tc>
        <w:tc>
          <w:tcPr>
            <w:tcW w:type="dxa" w:w="322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6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Сезонные изменения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продолжительности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светового дня и высоты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Солнца над горизонтом,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температуры воздуха,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поверхностных вод,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растительного и животного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мира. Практическая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работа.Анализ результатов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фенологических наблюдений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и наблюдений за погодой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46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08"/>
        </w:trPr>
        <w:tc>
          <w:tcPr>
            <w:tcW w:type="dxa" w:w="3732"/>
            <w:gridSpan w:val="2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ОБЩЕЕ КОЛИЧЕСТВО ЧАСОВ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ПО ПРОГРАММЕ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8.5</w:t>
            </w:r>
          </w:p>
        </w:tc>
        <w:tc>
          <w:tcPr>
            <w:tcW w:type="dxa" w:w="2810"/>
            <w:gridSpan w:val="2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84" w:right="640" w:bottom="1440" w:left="666" w:header="720" w:footer="720" w:gutter="0"/>
          <w:cols w:space="720" w:num="1" w:equalWidth="0">
            <w:col w:w="10594" w:space="0"/>
            <w:col w:w="10594" w:space="0"/>
            <w:col w:w="10594" w:space="0"/>
            <w:col w:w="10594" w:space="0"/>
            <w:col w:w="10594" w:space="0"/>
            <w:col w:w="10594" w:space="0"/>
            <w:col w:w="10594" w:space="0"/>
            <w:col w:w="15534" w:space="0"/>
            <w:col w:w="15534" w:space="0"/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УЧЕБНО-МЕТОДИЧЕСКОЕ ОБЕСПЕЧЕНИЕ ОБРАЗОВАТЕЛЬНОГО ПРОЦЕССА </w:t>
      </w:r>
    </w:p>
    <w:p>
      <w:pPr>
        <w:autoSpaceDN w:val="0"/>
        <w:autoSpaceDE w:val="0"/>
        <w:widowControl/>
        <w:spacing w:line="302" w:lineRule="auto" w:before="346" w:after="0"/>
        <w:ind w:left="0" w:right="360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ОБЯЗАТЕЛЬНЫЕ УЧЕБНЫЕ МАТЕРИАЛЫ ДЛЯ УЧЕНИКА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Линия УМК География. «Классическая линия»</w:t>
      </w:r>
    </w:p>
    <w:p>
      <w:pPr>
        <w:autoSpaceDN w:val="0"/>
        <w:autoSpaceDE w:val="0"/>
        <w:widowControl/>
        <w:spacing w:line="230" w:lineRule="auto" w:before="406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Баринова И.И., Плешаков А.А., Сонин Н.И. География 5 класс ДРОФА</w:t>
      </w:r>
    </w:p>
    <w:p>
      <w:pPr>
        <w:autoSpaceDN w:val="0"/>
        <w:autoSpaceDE w:val="0"/>
        <w:widowControl/>
        <w:spacing w:line="302" w:lineRule="auto" w:before="598" w:after="0"/>
        <w:ind w:left="0" w:right="288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МЕТОДИЧЕСКИЕ МАТЕРИАЛЫ ДЛЯ УЧИТЕЛЯ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https://rosuchebnik.ru/material/metodicheskaya-pomoshch-uchitelyu-geografii/</w:t>
      </w:r>
    </w:p>
    <w:p>
      <w:pPr>
        <w:autoSpaceDN w:val="0"/>
        <w:autoSpaceDE w:val="0"/>
        <w:widowControl/>
        <w:spacing w:line="298" w:lineRule="auto" w:before="264" w:after="0"/>
        <w:ind w:left="0" w:right="144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ЦИФРОВЫЕ ОБРАЗОВАТЕЛЬНЫЕ РЕСУРСЫ И РЕСУРСЫ СЕТИ ИНТЕРНЕТ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https://resh.edu.ru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https://infourok.ru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https://edsoo.ru/constructor/1684385/#</w:t>
      </w:r>
    </w:p>
    <w:p>
      <w:pPr>
        <w:sectPr>
          <w:pgSz w:w="11900" w:h="16840"/>
          <w:pgMar w:top="298" w:right="650" w:bottom="1440" w:left="666" w:header="720" w:footer="720" w:gutter="0"/>
          <w:cols w:space="720" w:num="1" w:equalWidth="0">
            <w:col w:w="10584" w:space="0"/>
            <w:col w:w="10594" w:space="0"/>
            <w:col w:w="10594" w:space="0"/>
            <w:col w:w="10594" w:space="0"/>
            <w:col w:w="10594" w:space="0"/>
            <w:col w:w="10594" w:space="0"/>
            <w:col w:w="10594" w:space="0"/>
            <w:col w:w="10594" w:space="0"/>
            <w:col w:w="15534" w:space="0"/>
            <w:col w:w="15534" w:space="0"/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408" w:lineRule="auto" w:before="0" w:after="0"/>
        <w:ind w:left="0" w:right="432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МАТЕРИАЛЬНО-ТЕХНИЧЕСКОЕ ОБЕСПЕЧЕНИЕ ОБРАЗОВАТЕЛЬНОГО ПРОЦЕССА </w:t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УЧЕБНОЕ ОБОРУДОВАНИЕ </w:t>
      </w:r>
      <w:r>
        <w:br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>ОБОРУДОВАНИЕ ДЛЯ ПРОВЕДЕНИЯ ЛАБОРАТОРНЫХ И ПРАКТИЧЕСКИХ РАБОТ</w:t>
      </w:r>
    </w:p>
    <w:p>
      <w:pPr>
        <w:sectPr>
          <w:pgSz w:w="11900" w:h="16840"/>
          <w:pgMar w:top="298" w:right="650" w:bottom="1440" w:left="666" w:header="720" w:footer="720" w:gutter="0"/>
          <w:cols w:space="720" w:num="1" w:equalWidth="0">
            <w:col w:w="10584" w:space="0"/>
            <w:col w:w="10584" w:space="0"/>
            <w:col w:w="10594" w:space="0"/>
            <w:col w:w="10594" w:space="0"/>
            <w:col w:w="10594" w:space="0"/>
            <w:col w:w="10594" w:space="0"/>
            <w:col w:w="10594" w:space="0"/>
            <w:col w:w="10594" w:space="0"/>
            <w:col w:w="10594" w:space="0"/>
            <w:col w:w="15534" w:space="0"/>
            <w:col w:w="15534" w:space="0"/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10282" w:space="0"/>
          </w:cols>
          <w:docGrid w:linePitch="360"/>
        </w:sectPr>
      </w:pPr>
    </w:p>
    <w:sectPr w:rsidR="00FC693F" w:rsidRPr="0006063C" w:rsidSect="00034616">
      <w:pgSz w:w="11900" w:h="16840"/>
      <w:pgMar w:top="1440" w:right="1440" w:bottom="1440" w:left="1440" w:header="720" w:footer="720" w:gutter="0"/>
      <w:cols w:space="720" w:num="1" w:equalWidth="0">
        <w:col w:w="10584" w:space="0"/>
        <w:col w:w="10584" w:space="0"/>
        <w:col w:w="10594" w:space="0"/>
        <w:col w:w="10594" w:space="0"/>
        <w:col w:w="10594" w:space="0"/>
        <w:col w:w="10594" w:space="0"/>
        <w:col w:w="10594" w:space="0"/>
        <w:col w:w="10594" w:space="0"/>
        <w:col w:w="10594" w:space="0"/>
        <w:col w:w="15534" w:space="0"/>
        <w:col w:w="15534" w:space="0"/>
        <w:col w:w="9984" w:space="0"/>
        <w:col w:w="10104" w:space="0"/>
        <w:col w:w="10416" w:space="0"/>
        <w:col w:w="10260" w:space="0"/>
        <w:col w:w="10452" w:space="0"/>
        <w:col w:w="10584" w:space="0"/>
        <w:col w:w="9794" w:space="0"/>
        <w:col w:w="10566" w:space="0"/>
        <w:col w:w="10584" w:space="0"/>
        <w:col w:w="10576" w:space="0"/>
        <w:col w:w="10584" w:space="0"/>
        <w:col w:w="10282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